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C3B" w:rsidRPr="00F528C3" w:rsidRDefault="00F33C3B" w:rsidP="00F33C3B">
      <w:pPr>
        <w:jc w:val="center"/>
        <w:rPr>
          <w:rFonts w:ascii="ＭＳ ゴシック" w:eastAsia="ＭＳ ゴシック" w:hAnsi="ＭＳ ゴシック"/>
          <w:b/>
          <w:sz w:val="22"/>
          <w:szCs w:val="22"/>
        </w:rPr>
      </w:pPr>
      <w:r w:rsidRPr="00F528C3">
        <w:rPr>
          <w:rFonts w:ascii="ＭＳ ゴシック" w:eastAsia="ＭＳ ゴシック" w:hAnsi="ＭＳ ゴシック" w:hint="eastAsia"/>
          <w:b/>
          <w:sz w:val="22"/>
          <w:szCs w:val="22"/>
        </w:rPr>
        <w:t>貸金庫規定（手動型）</w:t>
      </w:r>
    </w:p>
    <w:p w:rsidR="00351C33" w:rsidRPr="00F528C3" w:rsidRDefault="00351C33" w:rsidP="00F33C3B">
      <w:pPr>
        <w:jc w:val="center"/>
        <w:rPr>
          <w:rFonts w:ascii="ＭＳ ゴシック" w:eastAsia="ＭＳ ゴシック" w:hAnsi="ＭＳ ゴシック"/>
          <w:sz w:val="22"/>
          <w:szCs w:val="22"/>
        </w:rPr>
      </w:pPr>
    </w:p>
    <w:p w:rsidR="006A6B6D" w:rsidRPr="00F528C3" w:rsidRDefault="006A6B6D" w:rsidP="006A6B6D">
      <w:pPr>
        <w:rPr>
          <w:rFonts w:ascii="ＭＳ 明朝" w:hAnsi="ＭＳ 明朝"/>
          <w:b/>
        </w:rPr>
      </w:pPr>
      <w:r w:rsidRPr="00F528C3">
        <w:rPr>
          <w:rFonts w:ascii="ＭＳ 明朝" w:hAnsi="ＭＳ 明朝" w:hint="eastAsia"/>
          <w:b/>
        </w:rPr>
        <w:t>１．</w:t>
      </w:r>
      <w:r w:rsidRPr="00F528C3">
        <w:rPr>
          <w:rFonts w:ascii="ＭＳ 明朝" w:hAnsi="ＭＳ 明朝"/>
          <w:b/>
        </w:rPr>
        <w:t>(</w:t>
      </w:r>
      <w:r w:rsidRPr="00F528C3">
        <w:rPr>
          <w:rFonts w:ascii="ＭＳ 明朝" w:hAnsi="ＭＳ 明朝" w:hint="eastAsia"/>
          <w:b/>
        </w:rPr>
        <w:t>格納品の範囲</w:t>
      </w:r>
      <w:r w:rsidRPr="00F528C3">
        <w:rPr>
          <w:rFonts w:ascii="ＭＳ 明朝" w:hAnsi="ＭＳ 明朝"/>
          <w:b/>
        </w:rPr>
        <w:t>)</w:t>
      </w:r>
    </w:p>
    <w:p w:rsidR="006A6B6D" w:rsidRPr="00F528C3" w:rsidRDefault="006A6B6D" w:rsidP="006A6B6D">
      <w:pPr>
        <w:rPr>
          <w:rFonts w:ascii="ＭＳ 明朝" w:hAnsi="ＭＳ 明朝"/>
        </w:rPr>
      </w:pPr>
      <w:r w:rsidRPr="00F528C3">
        <w:rPr>
          <w:rFonts w:ascii="ＭＳ 明朝" w:hAnsi="ＭＳ 明朝"/>
        </w:rPr>
        <w:t xml:space="preserve">(1) </w:t>
      </w:r>
      <w:r w:rsidRPr="00F528C3">
        <w:rPr>
          <w:rFonts w:ascii="ＭＳ 明朝" w:hAnsi="ＭＳ 明朝" w:hint="eastAsia"/>
        </w:rPr>
        <w:t>貸金庫には、次に掲げるものを格納することができます。</w:t>
      </w:r>
    </w:p>
    <w:p w:rsidR="006A6B6D" w:rsidRPr="00F528C3" w:rsidRDefault="006A6B6D" w:rsidP="006A6B6D">
      <w:pPr>
        <w:ind w:firstLineChars="100" w:firstLine="210"/>
        <w:rPr>
          <w:rFonts w:ascii="ＭＳ 明朝" w:hAnsi="ＭＳ 明朝"/>
        </w:rPr>
      </w:pPr>
      <w:r w:rsidRPr="00F528C3">
        <w:rPr>
          <w:rFonts w:ascii="ＭＳ 明朝" w:hAnsi="ＭＳ 明朝" w:hint="eastAsia"/>
        </w:rPr>
        <w:t>①　公社債券、株券その他の有価証券</w:t>
      </w:r>
    </w:p>
    <w:p w:rsidR="006A6B6D" w:rsidRPr="00F528C3" w:rsidRDefault="006A6B6D" w:rsidP="006A6B6D">
      <w:pPr>
        <w:ind w:firstLineChars="100" w:firstLine="210"/>
        <w:rPr>
          <w:rFonts w:ascii="ＭＳ 明朝" w:hAnsi="ＭＳ 明朝"/>
        </w:rPr>
      </w:pPr>
      <w:r w:rsidRPr="00F528C3">
        <w:rPr>
          <w:rFonts w:ascii="ＭＳ 明朝" w:hAnsi="ＭＳ 明朝" w:hint="eastAsia"/>
        </w:rPr>
        <w:t xml:space="preserve">②　</w:t>
      </w:r>
      <w:r w:rsidR="00CE5DD3" w:rsidRPr="00F528C3">
        <w:rPr>
          <w:rFonts w:ascii="ＭＳ 明朝" w:hAnsi="ＭＳ 明朝" w:hint="eastAsia"/>
        </w:rPr>
        <w:t>預貯金</w:t>
      </w:r>
      <w:r w:rsidRPr="00F528C3">
        <w:rPr>
          <w:rFonts w:ascii="ＭＳ 明朝" w:hAnsi="ＭＳ 明朝" w:hint="eastAsia"/>
        </w:rPr>
        <w:t>通帳・証書、契約証書、権利書その他の重要書類</w:t>
      </w:r>
    </w:p>
    <w:p w:rsidR="006A6B6D" w:rsidRPr="00F528C3" w:rsidRDefault="006A6B6D" w:rsidP="006A6B6D">
      <w:pPr>
        <w:ind w:firstLineChars="100" w:firstLine="210"/>
        <w:rPr>
          <w:rFonts w:ascii="ＭＳ 明朝" w:hAnsi="ＭＳ 明朝"/>
        </w:rPr>
      </w:pPr>
      <w:r w:rsidRPr="00F528C3">
        <w:rPr>
          <w:rFonts w:ascii="ＭＳ 明朝" w:hAnsi="ＭＳ 明朝" w:hint="eastAsia"/>
        </w:rPr>
        <w:t>③　貴金属、宝石その他の貴重品</w:t>
      </w:r>
    </w:p>
    <w:p w:rsidR="006A6B6D" w:rsidRPr="00F528C3" w:rsidRDefault="006A6B6D" w:rsidP="006A6B6D">
      <w:pPr>
        <w:ind w:firstLineChars="100" w:firstLine="210"/>
        <w:rPr>
          <w:rFonts w:ascii="ＭＳ 明朝" w:hAnsi="ＭＳ 明朝"/>
        </w:rPr>
      </w:pPr>
      <w:r w:rsidRPr="00F528C3">
        <w:rPr>
          <w:rFonts w:ascii="ＭＳ 明朝" w:hAnsi="ＭＳ 明朝" w:hint="eastAsia"/>
        </w:rPr>
        <w:t>④　前各号に掲げるものに準ずると認められるもの</w:t>
      </w:r>
    </w:p>
    <w:p w:rsidR="006A6B6D" w:rsidRPr="00F528C3" w:rsidRDefault="006A6B6D" w:rsidP="006A6B6D">
      <w:pPr>
        <w:ind w:left="210" w:hangingChars="100" w:hanging="210"/>
        <w:rPr>
          <w:rFonts w:ascii="ＭＳ 明朝" w:hAnsi="ＭＳ 明朝"/>
        </w:rPr>
      </w:pPr>
      <w:r w:rsidRPr="00F528C3">
        <w:rPr>
          <w:rFonts w:ascii="ＭＳ 明朝" w:hAnsi="ＭＳ 明朝"/>
        </w:rPr>
        <w:t xml:space="preserve">(2) </w:t>
      </w:r>
      <w:r w:rsidRPr="00F528C3">
        <w:rPr>
          <w:rFonts w:ascii="ＭＳ 明朝" w:hAnsi="ＭＳ 明朝" w:hint="eastAsia"/>
        </w:rPr>
        <w:t>当組合は前項各号に掲げるものについても、相当の理由があるときは格納をおことわりすることがあります。</w:t>
      </w:r>
    </w:p>
    <w:p w:rsidR="006A6B6D" w:rsidRPr="00F528C3" w:rsidRDefault="006A6B6D" w:rsidP="006A6B6D">
      <w:pPr>
        <w:rPr>
          <w:rFonts w:ascii="ＭＳ 明朝" w:hAnsi="ＭＳ 明朝"/>
        </w:rPr>
      </w:pPr>
    </w:p>
    <w:p w:rsidR="006A6B6D" w:rsidRPr="00F528C3" w:rsidRDefault="006A6B6D" w:rsidP="006A6B6D">
      <w:pPr>
        <w:rPr>
          <w:rFonts w:ascii="ＭＳ 明朝" w:hAnsi="ＭＳ 明朝"/>
          <w:b/>
        </w:rPr>
      </w:pPr>
      <w:r w:rsidRPr="00F528C3">
        <w:rPr>
          <w:rFonts w:ascii="ＭＳ 明朝" w:hAnsi="ＭＳ 明朝" w:hint="eastAsia"/>
          <w:b/>
        </w:rPr>
        <w:t>２．</w:t>
      </w:r>
      <w:r w:rsidRPr="00F528C3">
        <w:rPr>
          <w:rFonts w:ascii="ＭＳ 明朝" w:hAnsi="ＭＳ 明朝"/>
          <w:b/>
        </w:rPr>
        <w:t>(</w:t>
      </w:r>
      <w:r w:rsidRPr="00F528C3">
        <w:rPr>
          <w:rFonts w:ascii="ＭＳ 明朝" w:hAnsi="ＭＳ 明朝" w:hint="eastAsia"/>
          <w:b/>
        </w:rPr>
        <w:t>契約期間等</w:t>
      </w:r>
      <w:r w:rsidRPr="00F528C3">
        <w:rPr>
          <w:rFonts w:ascii="ＭＳ 明朝" w:hAnsi="ＭＳ 明朝"/>
          <w:b/>
        </w:rPr>
        <w:t>)</w:t>
      </w:r>
    </w:p>
    <w:p w:rsidR="006A6B6D" w:rsidRPr="00CF2A0D" w:rsidRDefault="006A6B6D" w:rsidP="006A6B6D">
      <w:pPr>
        <w:ind w:left="210" w:hangingChars="100" w:hanging="210"/>
        <w:rPr>
          <w:rFonts w:ascii="ＭＳ 明朝" w:hAnsi="ＭＳ 明朝"/>
        </w:rPr>
      </w:pPr>
      <w:r w:rsidRPr="00F528C3">
        <w:rPr>
          <w:rFonts w:ascii="ＭＳ 明朝" w:hAnsi="ＭＳ 明朝" w:hint="eastAsia"/>
        </w:rPr>
        <w:t xml:space="preserve">　　</w:t>
      </w:r>
      <w:r w:rsidRPr="00CF2A0D">
        <w:rPr>
          <w:rFonts w:ascii="ＭＳ 明朝" w:hAnsi="ＭＳ 明朝" w:hint="eastAsia"/>
        </w:rPr>
        <w:t>この契約の当初契約期間は、契約日から最初に到来する</w:t>
      </w:r>
      <w:r w:rsidR="00CF2A0D" w:rsidRPr="00CF2A0D">
        <w:rPr>
          <w:rFonts w:ascii="ＭＳ 明朝" w:hAnsi="ＭＳ 明朝" w:hint="eastAsia"/>
        </w:rPr>
        <w:t>１</w:t>
      </w:r>
      <w:r w:rsidRPr="00CF2A0D">
        <w:rPr>
          <w:rFonts w:ascii="ＭＳ 明朝" w:hAnsi="ＭＳ 明朝" w:hint="eastAsia"/>
        </w:rPr>
        <w:t>月末日までとし、契約期間満了日までに借主または当組合から解約の申出をしないかぎり、この契約は期間満了日の翌日から１年間継続されるものとします。継続後も同様とします。</w:t>
      </w:r>
    </w:p>
    <w:p w:rsidR="006A6B6D" w:rsidRPr="00CF2A0D" w:rsidRDefault="006A6B6D" w:rsidP="006A6B6D">
      <w:pPr>
        <w:rPr>
          <w:rFonts w:ascii="ＭＳ 明朝" w:hAnsi="ＭＳ 明朝"/>
        </w:rPr>
      </w:pPr>
    </w:p>
    <w:p w:rsidR="006A6B6D" w:rsidRPr="00CF2A0D" w:rsidRDefault="006A6B6D" w:rsidP="006A6B6D">
      <w:pPr>
        <w:rPr>
          <w:rFonts w:ascii="ＭＳ 明朝" w:hAnsi="ＭＳ 明朝"/>
          <w:b/>
        </w:rPr>
      </w:pPr>
      <w:r w:rsidRPr="00CF2A0D">
        <w:rPr>
          <w:rFonts w:ascii="ＭＳ 明朝" w:hAnsi="ＭＳ 明朝" w:hint="eastAsia"/>
          <w:b/>
        </w:rPr>
        <w:t>３．</w:t>
      </w:r>
      <w:r w:rsidRPr="00CF2A0D">
        <w:rPr>
          <w:rFonts w:ascii="ＭＳ 明朝" w:hAnsi="ＭＳ 明朝"/>
          <w:b/>
        </w:rPr>
        <w:t>(</w:t>
      </w:r>
      <w:r w:rsidRPr="00CF2A0D">
        <w:rPr>
          <w:rFonts w:ascii="ＭＳ 明朝" w:hAnsi="ＭＳ 明朝" w:hint="eastAsia"/>
          <w:b/>
        </w:rPr>
        <w:t>使用料</w:t>
      </w:r>
      <w:r w:rsidRPr="00CF2A0D">
        <w:rPr>
          <w:rFonts w:ascii="ＭＳ 明朝" w:hAnsi="ＭＳ 明朝"/>
          <w:b/>
        </w:rPr>
        <w:t>)</w:t>
      </w:r>
    </w:p>
    <w:p w:rsidR="006A6B6D" w:rsidRPr="00CF2A0D" w:rsidRDefault="006A6B6D" w:rsidP="006A6B6D">
      <w:pPr>
        <w:ind w:left="210" w:hangingChars="100" w:hanging="210"/>
        <w:rPr>
          <w:rFonts w:ascii="ＭＳ 明朝" w:hAnsi="ＭＳ 明朝"/>
        </w:rPr>
      </w:pPr>
      <w:r w:rsidRPr="00CF2A0D">
        <w:rPr>
          <w:rFonts w:ascii="ＭＳ 明朝" w:hAnsi="ＭＳ 明朝"/>
        </w:rPr>
        <w:t xml:space="preserve">(1) </w:t>
      </w:r>
      <w:r w:rsidRPr="00CF2A0D">
        <w:rPr>
          <w:rFonts w:ascii="ＭＳ 明朝" w:hAnsi="ＭＳ 明朝" w:hint="eastAsia"/>
        </w:rPr>
        <w:t>貸金庫の使用料は、１年分を前払いするものとし、毎年</w:t>
      </w:r>
      <w:r w:rsidR="00CF2A0D" w:rsidRPr="00CF2A0D">
        <w:rPr>
          <w:rFonts w:ascii="ＭＳ 明朝" w:hAnsi="ＭＳ 明朝" w:hint="eastAsia"/>
        </w:rPr>
        <w:t>２</w:t>
      </w:r>
      <w:r w:rsidRPr="00CF2A0D">
        <w:rPr>
          <w:rFonts w:ascii="ＭＳ 明朝" w:hAnsi="ＭＳ 明朝" w:hint="eastAsia"/>
        </w:rPr>
        <w:t>月の当組合所定の日に、借主が指定した貯金口座から、普通貯金・総合口座通帳、同払戻請求書または小切手によらず払戻しのうえ使用料に充当します。なお、当初契約期間の使用料は、契約時に契約日の属する月を１か月としてその月から月割計算により支払ってください。</w:t>
      </w:r>
    </w:p>
    <w:p w:rsidR="006A6B6D" w:rsidRPr="00CF2A0D" w:rsidRDefault="006A6B6D" w:rsidP="006A6B6D">
      <w:pPr>
        <w:ind w:left="210" w:hangingChars="100" w:hanging="210"/>
        <w:rPr>
          <w:rFonts w:ascii="ＭＳ 明朝" w:hAnsi="ＭＳ 明朝"/>
        </w:rPr>
      </w:pPr>
      <w:r w:rsidRPr="00CF2A0D">
        <w:rPr>
          <w:rFonts w:ascii="ＭＳ 明朝" w:hAnsi="ＭＳ 明朝"/>
        </w:rPr>
        <w:t xml:space="preserve">(2) </w:t>
      </w:r>
      <w:r w:rsidRPr="00CF2A0D">
        <w:rPr>
          <w:rFonts w:ascii="ＭＳ 明朝" w:hAnsi="ＭＳ 明朝" w:hint="eastAsia"/>
        </w:rPr>
        <w:t>使用料は諸般の情勢により変更することがあります。変更後の使用料は、変更日以後最初に継続される契約期間から適用します。</w:t>
      </w:r>
    </w:p>
    <w:p w:rsidR="00733DF3" w:rsidRPr="00CF2A0D" w:rsidRDefault="00733DF3" w:rsidP="00733DF3">
      <w:pPr>
        <w:spacing w:line="300" w:lineRule="exact"/>
        <w:ind w:left="279" w:hangingChars="133" w:hanging="279"/>
        <w:jc w:val="left"/>
        <w:rPr>
          <w:rFonts w:ascii="ＭＳ 明朝" w:hAnsi="ＭＳ 明朝"/>
        </w:rPr>
      </w:pPr>
      <w:r w:rsidRPr="00CF2A0D">
        <w:rPr>
          <w:rFonts w:ascii="ＭＳ 明朝" w:hAnsi="ＭＳ 明朝" w:hint="eastAsia"/>
        </w:rPr>
        <w:t xml:space="preserve">　　なお、使用料を変更する場合、店頭表示、インターネットその他相当の方法で公表します。</w:t>
      </w:r>
    </w:p>
    <w:p w:rsidR="006A6B6D" w:rsidRPr="00F528C3" w:rsidRDefault="006A6B6D" w:rsidP="006A6B6D">
      <w:pPr>
        <w:ind w:left="210" w:hangingChars="100" w:hanging="210"/>
        <w:rPr>
          <w:rFonts w:ascii="ＭＳ 明朝" w:hAnsi="ＭＳ 明朝"/>
        </w:rPr>
      </w:pPr>
      <w:r w:rsidRPr="00CF2A0D">
        <w:rPr>
          <w:rFonts w:ascii="ＭＳ 明朝" w:hAnsi="ＭＳ 明朝"/>
        </w:rPr>
        <w:t xml:space="preserve">(3) </w:t>
      </w:r>
      <w:r w:rsidRPr="00CF2A0D">
        <w:rPr>
          <w:rFonts w:ascii="ＭＳ 明朝" w:hAnsi="ＭＳ 明朝" w:hint="eastAsia"/>
        </w:rPr>
        <w:t>契約期間中に解約があった場合、使用料を返戻しま</w:t>
      </w:r>
      <w:r w:rsidR="00CF2A0D" w:rsidRPr="00CF2A0D">
        <w:rPr>
          <w:rFonts w:ascii="ＭＳ 明朝" w:hAnsi="ＭＳ 明朝" w:hint="eastAsia"/>
        </w:rPr>
        <w:t>せん</w:t>
      </w:r>
      <w:r w:rsidRPr="00CF2A0D">
        <w:rPr>
          <w:rFonts w:ascii="ＭＳ 明朝" w:hAnsi="ＭＳ 明朝" w:hint="eastAsia"/>
        </w:rPr>
        <w:t>。</w:t>
      </w:r>
    </w:p>
    <w:p w:rsidR="006A6B6D" w:rsidRPr="00F528C3" w:rsidRDefault="006A6B6D" w:rsidP="006A6B6D">
      <w:pPr>
        <w:ind w:left="420" w:hangingChars="200" w:hanging="420"/>
        <w:rPr>
          <w:rFonts w:ascii="ＭＳ 明朝" w:hAnsi="ＭＳ 明朝"/>
        </w:rPr>
      </w:pPr>
    </w:p>
    <w:p w:rsidR="006A6B6D" w:rsidRPr="00F528C3" w:rsidRDefault="006A6B6D" w:rsidP="006A6B6D">
      <w:pPr>
        <w:rPr>
          <w:rFonts w:ascii="ＭＳ 明朝" w:hAnsi="ＭＳ 明朝"/>
          <w:b/>
        </w:rPr>
      </w:pPr>
      <w:r w:rsidRPr="00F528C3">
        <w:rPr>
          <w:rFonts w:ascii="ＭＳ 明朝" w:hAnsi="ＭＳ 明朝" w:hint="eastAsia"/>
          <w:b/>
        </w:rPr>
        <w:t>４．</w:t>
      </w:r>
      <w:r w:rsidRPr="00F528C3">
        <w:rPr>
          <w:rFonts w:ascii="ＭＳ 明朝" w:hAnsi="ＭＳ 明朝"/>
          <w:b/>
        </w:rPr>
        <w:t>(</w:t>
      </w:r>
      <w:r w:rsidRPr="00F528C3">
        <w:rPr>
          <w:rFonts w:ascii="ＭＳ 明朝" w:hAnsi="ＭＳ 明朝" w:hint="eastAsia"/>
          <w:b/>
        </w:rPr>
        <w:t>鍵の保管</w:t>
      </w:r>
      <w:r w:rsidRPr="00F528C3">
        <w:rPr>
          <w:rFonts w:ascii="ＭＳ 明朝" w:hAnsi="ＭＳ 明朝"/>
          <w:b/>
        </w:rPr>
        <w:t>)</w:t>
      </w:r>
    </w:p>
    <w:p w:rsidR="006A6B6D" w:rsidRPr="00F528C3" w:rsidRDefault="006A6B6D" w:rsidP="006A6B6D">
      <w:pPr>
        <w:ind w:left="210" w:hangingChars="100" w:hanging="210"/>
        <w:rPr>
          <w:rFonts w:ascii="ＭＳ 明朝" w:hAnsi="ＭＳ 明朝"/>
        </w:rPr>
      </w:pPr>
      <w:r w:rsidRPr="00F528C3">
        <w:rPr>
          <w:rFonts w:ascii="ＭＳ 明朝" w:hAnsi="ＭＳ 明朝" w:hint="eastAsia"/>
        </w:rPr>
        <w:t xml:space="preserve">　　貸金庫に付属する鍵正副２個のうち、正鍵は借主が保管し、副鍵は当組合立会いのうえ借主が届出の印章により封印し、当組合が保管します。</w:t>
      </w:r>
    </w:p>
    <w:p w:rsidR="006A6B6D" w:rsidRPr="00F528C3" w:rsidRDefault="006A6B6D" w:rsidP="006A6B6D">
      <w:pPr>
        <w:rPr>
          <w:rFonts w:ascii="ＭＳ 明朝" w:hAnsi="ＭＳ 明朝"/>
        </w:rPr>
      </w:pPr>
    </w:p>
    <w:p w:rsidR="006A6B6D" w:rsidRPr="00F528C3" w:rsidRDefault="006A6B6D" w:rsidP="006A6B6D">
      <w:pPr>
        <w:rPr>
          <w:rFonts w:ascii="ＭＳ 明朝" w:hAnsi="ＭＳ 明朝"/>
          <w:b/>
        </w:rPr>
      </w:pPr>
      <w:r w:rsidRPr="00F528C3">
        <w:rPr>
          <w:rFonts w:ascii="ＭＳ 明朝" w:hAnsi="ＭＳ 明朝" w:hint="eastAsia"/>
          <w:b/>
        </w:rPr>
        <w:t>５．</w:t>
      </w:r>
      <w:r w:rsidRPr="00F528C3">
        <w:rPr>
          <w:rFonts w:ascii="ＭＳ 明朝" w:hAnsi="ＭＳ 明朝"/>
          <w:b/>
        </w:rPr>
        <w:t>(</w:t>
      </w:r>
      <w:r w:rsidRPr="00F528C3">
        <w:rPr>
          <w:rFonts w:ascii="ＭＳ 明朝" w:hAnsi="ＭＳ 明朝" w:hint="eastAsia"/>
          <w:b/>
        </w:rPr>
        <w:t>貸金庫の開閉等</w:t>
      </w:r>
      <w:r w:rsidRPr="00F528C3">
        <w:rPr>
          <w:rFonts w:ascii="ＭＳ 明朝" w:hAnsi="ＭＳ 明朝"/>
          <w:b/>
        </w:rPr>
        <w:t>)</w:t>
      </w:r>
    </w:p>
    <w:p w:rsidR="006A6B6D" w:rsidRPr="00F528C3" w:rsidRDefault="006A6B6D" w:rsidP="006A6B6D">
      <w:pPr>
        <w:ind w:left="210" w:hangingChars="100" w:hanging="210"/>
        <w:rPr>
          <w:rFonts w:ascii="ＭＳ 明朝" w:hAnsi="ＭＳ 明朝"/>
        </w:rPr>
      </w:pPr>
      <w:r w:rsidRPr="00F528C3">
        <w:rPr>
          <w:rFonts w:ascii="ＭＳ 明朝" w:hAnsi="ＭＳ 明朝"/>
        </w:rPr>
        <w:t xml:space="preserve">(1) </w:t>
      </w:r>
      <w:r w:rsidRPr="00F528C3">
        <w:rPr>
          <w:rFonts w:ascii="ＭＳ 明朝" w:hAnsi="ＭＳ 明朝" w:hint="eastAsia"/>
        </w:rPr>
        <w:t>貸金庫の開閉は、借主または借主があらかじめ届出た代理人が正鍵を使用して行ってください。</w:t>
      </w:r>
    </w:p>
    <w:p w:rsidR="000157C0" w:rsidRPr="00F528C3" w:rsidRDefault="000157C0" w:rsidP="006A6B6D">
      <w:pPr>
        <w:ind w:left="210" w:hangingChars="100" w:hanging="210"/>
        <w:rPr>
          <w:rFonts w:ascii="ＭＳ 明朝" w:hAnsi="ＭＳ 明朝"/>
        </w:rPr>
        <w:sectPr w:rsidR="000157C0" w:rsidRPr="00F528C3" w:rsidSect="00F33C3B">
          <w:footerReference w:type="even" r:id="rId8"/>
          <w:footerReference w:type="default" r:id="rId9"/>
          <w:footerReference w:type="first" r:id="rId10"/>
          <w:pgSz w:w="11906" w:h="16838"/>
          <w:pgMar w:top="1985" w:right="1701" w:bottom="1701" w:left="1701" w:header="851" w:footer="992" w:gutter="0"/>
          <w:cols w:space="425"/>
          <w:titlePg/>
          <w:docGrid w:type="lines" w:linePitch="360"/>
        </w:sectPr>
      </w:pPr>
    </w:p>
    <w:p w:rsidR="006A6B6D" w:rsidRPr="00F528C3" w:rsidRDefault="006A6B6D" w:rsidP="006A6B6D">
      <w:pPr>
        <w:ind w:left="210" w:hangingChars="100" w:hanging="210"/>
        <w:rPr>
          <w:rFonts w:ascii="ＭＳ 明朝" w:hAnsi="ＭＳ 明朝"/>
        </w:rPr>
      </w:pPr>
      <w:r w:rsidRPr="00F528C3">
        <w:rPr>
          <w:rFonts w:ascii="ＭＳ 明朝" w:hAnsi="ＭＳ 明朝"/>
        </w:rPr>
        <w:lastRenderedPageBreak/>
        <w:t xml:space="preserve">(2) </w:t>
      </w:r>
      <w:r w:rsidRPr="00F528C3">
        <w:rPr>
          <w:rFonts w:ascii="ＭＳ 明朝" w:hAnsi="ＭＳ 明朝" w:hint="eastAsia"/>
        </w:rPr>
        <w:t>開庫にあたっては、当組合所定の</w:t>
      </w:r>
      <w:r w:rsidR="00CB5875" w:rsidRPr="00F528C3">
        <w:rPr>
          <w:rFonts w:ascii="ＭＳ 明朝" w:hAnsi="ＭＳ 明朝" w:hint="eastAsia"/>
        </w:rPr>
        <w:t>貸金庫</w:t>
      </w:r>
      <w:r w:rsidRPr="00F528C3">
        <w:rPr>
          <w:rFonts w:ascii="ＭＳ 明朝" w:hAnsi="ＭＳ 明朝" w:hint="eastAsia"/>
        </w:rPr>
        <w:t>開庫依頼書に届出の印章により記名押印して提出してください。なお、閉庫後は貸金庫の施錠を確認してください。</w:t>
      </w:r>
    </w:p>
    <w:p w:rsidR="00CB5875" w:rsidRPr="00F528C3" w:rsidRDefault="006A6B6D" w:rsidP="00DD64EB">
      <w:pPr>
        <w:ind w:left="210" w:hangingChars="100" w:hanging="210"/>
        <w:rPr>
          <w:rFonts w:ascii="ＭＳ 明朝" w:hAnsi="ＭＳ 明朝"/>
        </w:rPr>
      </w:pPr>
      <w:r w:rsidRPr="00F528C3">
        <w:rPr>
          <w:rFonts w:ascii="ＭＳ 明朝" w:hAnsi="ＭＳ 明朝"/>
        </w:rPr>
        <w:t xml:space="preserve">(3) </w:t>
      </w:r>
      <w:r w:rsidR="00CB5875" w:rsidRPr="00F528C3">
        <w:rPr>
          <w:rFonts w:ascii="ＭＳ 明朝" w:hAnsi="ＭＳ 明朝" w:hint="eastAsia"/>
        </w:rPr>
        <w:t>代理人による貸金庫の開閉を行う場合には、借主本人から代理人の氏名等を届出てください。</w:t>
      </w:r>
    </w:p>
    <w:p w:rsidR="006A6B6D" w:rsidRPr="00F528C3" w:rsidRDefault="00CB5875" w:rsidP="006A6B6D">
      <w:pPr>
        <w:rPr>
          <w:rFonts w:ascii="ＭＳ 明朝" w:hAnsi="ＭＳ 明朝"/>
        </w:rPr>
      </w:pPr>
      <w:r w:rsidRPr="00F528C3">
        <w:rPr>
          <w:rFonts w:ascii="ＭＳ 明朝" w:hAnsi="ＭＳ 明朝" w:hint="eastAsia"/>
        </w:rPr>
        <w:t xml:space="preserve">(4) </w:t>
      </w:r>
      <w:r w:rsidR="006A6B6D" w:rsidRPr="00F528C3">
        <w:rPr>
          <w:rFonts w:ascii="ＭＳ 明朝" w:hAnsi="ＭＳ 明朝" w:hint="eastAsia"/>
        </w:rPr>
        <w:t>格納品の出し入れは、当組合所定の場所で行ってください。</w:t>
      </w:r>
    </w:p>
    <w:p w:rsidR="00CB5875" w:rsidRPr="00F528C3" w:rsidRDefault="00CB5875" w:rsidP="006A6B6D">
      <w:pPr>
        <w:rPr>
          <w:rFonts w:ascii="ＭＳ 明朝" w:hAnsi="ＭＳ 明朝"/>
        </w:rPr>
      </w:pPr>
    </w:p>
    <w:p w:rsidR="006A6B6D" w:rsidRPr="00F528C3" w:rsidRDefault="006A6B6D" w:rsidP="006A6B6D">
      <w:pPr>
        <w:rPr>
          <w:rFonts w:ascii="ＭＳ 明朝" w:hAnsi="ＭＳ 明朝"/>
          <w:b/>
        </w:rPr>
      </w:pPr>
      <w:r w:rsidRPr="00F528C3">
        <w:rPr>
          <w:rFonts w:ascii="ＭＳ 明朝" w:hAnsi="ＭＳ 明朝" w:hint="eastAsia"/>
          <w:b/>
        </w:rPr>
        <w:t>６．</w:t>
      </w:r>
      <w:r w:rsidRPr="00F528C3">
        <w:rPr>
          <w:rFonts w:ascii="ＭＳ 明朝" w:hAnsi="ＭＳ 明朝"/>
          <w:b/>
        </w:rPr>
        <w:t>(</w:t>
      </w:r>
      <w:r w:rsidRPr="00F528C3">
        <w:rPr>
          <w:rFonts w:ascii="ＭＳ 明朝" w:hAnsi="ＭＳ 明朝" w:hint="eastAsia"/>
          <w:b/>
        </w:rPr>
        <w:t>届出事項の変更等</w:t>
      </w:r>
      <w:r w:rsidRPr="00F528C3">
        <w:rPr>
          <w:rFonts w:ascii="ＭＳ 明朝" w:hAnsi="ＭＳ 明朝"/>
          <w:b/>
        </w:rPr>
        <w:t>)</w:t>
      </w:r>
    </w:p>
    <w:p w:rsidR="006A6B6D" w:rsidRPr="00F528C3" w:rsidRDefault="006A6B6D" w:rsidP="006A6B6D">
      <w:pPr>
        <w:ind w:left="210" w:hangingChars="100" w:hanging="210"/>
        <w:rPr>
          <w:rFonts w:ascii="ＭＳ 明朝" w:hAnsi="ＭＳ 明朝"/>
        </w:rPr>
      </w:pPr>
      <w:r w:rsidRPr="00F528C3">
        <w:rPr>
          <w:rFonts w:ascii="ＭＳ 明朝" w:hAnsi="ＭＳ 明朝"/>
        </w:rPr>
        <w:t xml:space="preserve">(1) </w:t>
      </w:r>
      <w:r w:rsidRPr="00F528C3">
        <w:rPr>
          <w:rFonts w:ascii="ＭＳ 明朝" w:hAnsi="ＭＳ 明朝" w:hint="eastAsia"/>
        </w:rPr>
        <w:t>印章を失ったとき、または印章、名称、代表者、代理人、住所その他の届出事項に変更があったときは、直ちに書面によって当組合に届出てください。この届出の前に生じた損害については、当組合は責任を負いません。正鍵を失ったときもしくはき損したときも同様とします。</w:t>
      </w:r>
    </w:p>
    <w:p w:rsidR="006A6B6D" w:rsidRPr="00F528C3" w:rsidRDefault="006A6B6D" w:rsidP="006A6B6D">
      <w:pPr>
        <w:autoSpaceDE w:val="0"/>
        <w:autoSpaceDN w:val="0"/>
        <w:adjustRightInd w:val="0"/>
        <w:ind w:left="210" w:hangingChars="100" w:hanging="210"/>
        <w:jc w:val="left"/>
        <w:rPr>
          <w:rFonts w:ascii="ＭＳ 明朝" w:hAnsi="ＭＳ 明朝" w:cs="MS-Mincho"/>
          <w:kern w:val="0"/>
          <w:szCs w:val="21"/>
        </w:rPr>
      </w:pPr>
      <w:r w:rsidRPr="00F528C3">
        <w:rPr>
          <w:rFonts w:ascii="ＭＳ 明朝" w:hAnsi="ＭＳ 明朝" w:cs="MS-Mincho"/>
          <w:kern w:val="0"/>
          <w:szCs w:val="21"/>
        </w:rPr>
        <w:t xml:space="preserve">(2) </w:t>
      </w:r>
      <w:r w:rsidRPr="00F528C3">
        <w:rPr>
          <w:rFonts w:ascii="ＭＳ 明朝" w:hAnsi="ＭＳ 明朝" w:cs="MS-Mincho" w:hint="eastAsia"/>
          <w:kern w:val="0"/>
          <w:szCs w:val="21"/>
        </w:rPr>
        <w:t>届出のあった名称、住所にあてて当組合が通知または送付書類を発送した場合には、延着しまたは到達しなかったときでも通常到達すべき時に到達したものとみなします。</w:t>
      </w:r>
    </w:p>
    <w:p w:rsidR="006A6B6D" w:rsidRPr="00F528C3" w:rsidRDefault="006A6B6D" w:rsidP="006A6B6D">
      <w:pPr>
        <w:autoSpaceDE w:val="0"/>
        <w:autoSpaceDN w:val="0"/>
        <w:adjustRightInd w:val="0"/>
        <w:ind w:left="210" w:hangingChars="100" w:hanging="210"/>
        <w:jc w:val="left"/>
        <w:rPr>
          <w:rFonts w:ascii="ＭＳ 明朝" w:hAnsi="ＭＳ 明朝" w:cs="MS-Mincho"/>
          <w:kern w:val="0"/>
          <w:szCs w:val="21"/>
        </w:rPr>
      </w:pPr>
    </w:p>
    <w:p w:rsidR="006A6B6D" w:rsidRPr="00F528C3" w:rsidRDefault="006A6B6D" w:rsidP="006A6B6D">
      <w:pPr>
        <w:autoSpaceDE w:val="0"/>
        <w:autoSpaceDN w:val="0"/>
        <w:adjustRightInd w:val="0"/>
        <w:jc w:val="left"/>
        <w:rPr>
          <w:rFonts w:ascii="ＭＳ 明朝" w:hAnsi="ＭＳ 明朝" w:cs="MS-Gothic"/>
          <w:b/>
          <w:kern w:val="0"/>
          <w:szCs w:val="21"/>
        </w:rPr>
      </w:pPr>
      <w:r w:rsidRPr="00F528C3">
        <w:rPr>
          <w:rFonts w:ascii="ＭＳ 明朝" w:hAnsi="ＭＳ 明朝" w:cs="MS-Mincho" w:hint="eastAsia"/>
          <w:b/>
          <w:kern w:val="0"/>
          <w:szCs w:val="21"/>
        </w:rPr>
        <w:t>７．</w:t>
      </w:r>
      <w:r w:rsidRPr="00F528C3">
        <w:rPr>
          <w:rFonts w:ascii="ＭＳ 明朝" w:hAnsi="ＭＳ 明朝" w:cs="MS-Gothic"/>
          <w:b/>
          <w:kern w:val="0"/>
          <w:szCs w:val="21"/>
        </w:rPr>
        <w:t>(</w:t>
      </w:r>
      <w:r w:rsidRPr="00F528C3">
        <w:rPr>
          <w:rFonts w:ascii="ＭＳ 明朝" w:hAnsi="ＭＳ 明朝" w:cs="MS-Gothic" w:hint="eastAsia"/>
          <w:b/>
          <w:kern w:val="0"/>
          <w:szCs w:val="21"/>
        </w:rPr>
        <w:t>印章、鍵の喪失時等の取扱い</w:t>
      </w:r>
      <w:r w:rsidRPr="00F528C3">
        <w:rPr>
          <w:rFonts w:ascii="ＭＳ 明朝" w:hAnsi="ＭＳ 明朝" w:cs="MS-Gothic"/>
          <w:b/>
          <w:kern w:val="0"/>
          <w:szCs w:val="21"/>
        </w:rPr>
        <w:t>)</w:t>
      </w:r>
    </w:p>
    <w:p w:rsidR="006A6B6D" w:rsidRPr="00F528C3" w:rsidRDefault="006A6B6D" w:rsidP="006A6B6D">
      <w:pPr>
        <w:autoSpaceDE w:val="0"/>
        <w:autoSpaceDN w:val="0"/>
        <w:adjustRightInd w:val="0"/>
        <w:ind w:left="210" w:hangingChars="100" w:hanging="210"/>
        <w:jc w:val="left"/>
        <w:rPr>
          <w:rFonts w:ascii="ＭＳ 明朝" w:hAnsi="ＭＳ 明朝" w:cs="MS-Mincho"/>
          <w:kern w:val="0"/>
          <w:szCs w:val="21"/>
        </w:rPr>
      </w:pPr>
      <w:r w:rsidRPr="00F528C3">
        <w:rPr>
          <w:rFonts w:ascii="ＭＳ 明朝" w:hAnsi="ＭＳ 明朝" w:cs="MS-Mincho"/>
          <w:kern w:val="0"/>
          <w:szCs w:val="21"/>
        </w:rPr>
        <w:t xml:space="preserve">(1) </w:t>
      </w:r>
      <w:r w:rsidRPr="00F528C3">
        <w:rPr>
          <w:rFonts w:ascii="ＭＳ 明朝" w:hAnsi="ＭＳ 明朝" w:cs="MS-Mincho" w:hint="eastAsia"/>
          <w:kern w:val="0"/>
          <w:szCs w:val="21"/>
        </w:rPr>
        <w:t>印章もしくは正鍵を失った場合の貸金庫の開閉は、当組合所定の手続をした後に行ってください。この場合、相当の期間をおき、また、保証人を求めることがあります。</w:t>
      </w:r>
    </w:p>
    <w:p w:rsidR="006A6B6D" w:rsidRPr="00F528C3" w:rsidRDefault="006A6B6D" w:rsidP="006A6B6D">
      <w:pPr>
        <w:autoSpaceDE w:val="0"/>
        <w:autoSpaceDN w:val="0"/>
        <w:adjustRightInd w:val="0"/>
        <w:ind w:left="210" w:hangingChars="100" w:hanging="210"/>
        <w:jc w:val="left"/>
        <w:rPr>
          <w:rFonts w:ascii="ＭＳ 明朝" w:hAnsi="ＭＳ 明朝" w:cs="MS-Mincho"/>
          <w:kern w:val="0"/>
          <w:szCs w:val="21"/>
        </w:rPr>
      </w:pPr>
      <w:r w:rsidRPr="00F528C3">
        <w:rPr>
          <w:rFonts w:ascii="ＭＳ 明朝" w:hAnsi="ＭＳ 明朝" w:cs="MS-Mincho"/>
          <w:kern w:val="0"/>
          <w:szCs w:val="21"/>
        </w:rPr>
        <w:t xml:space="preserve">(2) </w:t>
      </w:r>
      <w:r w:rsidRPr="00F528C3">
        <w:rPr>
          <w:rFonts w:ascii="ＭＳ 明朝" w:hAnsi="ＭＳ 明朝" w:cs="MS-Mincho" w:hint="eastAsia"/>
          <w:kern w:val="0"/>
          <w:szCs w:val="21"/>
        </w:rPr>
        <w:t>正鍵を失った場合またはき損した場合は、錠前等の取替えに要する費用を支払ってください。なお、当組合が貸金庫の変更を求めたときは、直ちにこれに応じてください。</w:t>
      </w:r>
    </w:p>
    <w:p w:rsidR="006A6B6D" w:rsidRPr="00F528C3" w:rsidRDefault="006A6B6D" w:rsidP="006A6B6D">
      <w:pPr>
        <w:autoSpaceDE w:val="0"/>
        <w:autoSpaceDN w:val="0"/>
        <w:adjustRightInd w:val="0"/>
        <w:jc w:val="left"/>
        <w:rPr>
          <w:rFonts w:ascii="ＭＳ 明朝" w:hAnsi="ＭＳ 明朝" w:cs="MS-Mincho"/>
          <w:kern w:val="0"/>
          <w:szCs w:val="21"/>
        </w:rPr>
      </w:pPr>
    </w:p>
    <w:p w:rsidR="006A6B6D" w:rsidRPr="00F528C3" w:rsidRDefault="006A6B6D" w:rsidP="005C643F">
      <w:pPr>
        <w:ind w:left="498" w:hangingChars="236" w:hanging="498"/>
        <w:rPr>
          <w:b/>
        </w:rPr>
      </w:pPr>
      <w:r w:rsidRPr="00F528C3">
        <w:rPr>
          <w:rFonts w:hint="eastAsia"/>
          <w:b/>
        </w:rPr>
        <w:t>８．（成年後見人等の届出）</w:t>
      </w:r>
    </w:p>
    <w:p w:rsidR="006A6B6D" w:rsidRPr="00F528C3" w:rsidRDefault="006A6B6D" w:rsidP="005C643F">
      <w:pPr>
        <w:ind w:left="174" w:hangingChars="83" w:hanging="174"/>
        <w:jc w:val="left"/>
      </w:pPr>
      <w:r w:rsidRPr="00F528C3">
        <w:rPr>
          <w:rFonts w:ascii="ＭＳ 明朝" w:hAnsi="ＭＳ 明朝" w:hint="eastAsia"/>
        </w:rPr>
        <w:t>(1)</w:t>
      </w:r>
      <w:r w:rsidRPr="00F528C3">
        <w:rPr>
          <w:rFonts w:hint="eastAsia"/>
        </w:rPr>
        <w:t xml:space="preserve"> </w:t>
      </w:r>
      <w:r w:rsidRPr="00F528C3">
        <w:rPr>
          <w:rFonts w:hint="eastAsia"/>
        </w:rPr>
        <w:t>家庭裁判所の審判により、補助・保佐・後見が開始されたときには、直ちに成年後見人等の氏名その他必要な事項を書面によって当組合に届出てください。</w:t>
      </w:r>
    </w:p>
    <w:p w:rsidR="006A6B6D" w:rsidRPr="00F528C3" w:rsidRDefault="006A6B6D" w:rsidP="005C643F">
      <w:pPr>
        <w:ind w:left="174" w:hangingChars="83" w:hanging="174"/>
        <w:jc w:val="left"/>
      </w:pPr>
      <w:r w:rsidRPr="00F528C3">
        <w:rPr>
          <w:rFonts w:ascii="ＭＳ 明朝" w:hAnsi="ＭＳ 明朝" w:hint="eastAsia"/>
        </w:rPr>
        <w:t xml:space="preserve">(2) </w:t>
      </w:r>
      <w:r w:rsidRPr="00F528C3">
        <w:rPr>
          <w:rFonts w:hint="eastAsia"/>
        </w:rPr>
        <w:t>家庭裁判所の審判により、任意後見監督人の選任がされたときには、直ちに任意後見人の氏名その他必要な事項を書面によって当組合に届出てください。</w:t>
      </w:r>
    </w:p>
    <w:p w:rsidR="006A6B6D" w:rsidRPr="00F528C3" w:rsidRDefault="006A6B6D" w:rsidP="005C643F">
      <w:pPr>
        <w:ind w:left="174" w:hangingChars="83" w:hanging="174"/>
        <w:jc w:val="left"/>
        <w:rPr>
          <w:rFonts w:ascii="ＭＳ 明朝" w:hAnsi="ＭＳ 明朝"/>
        </w:rPr>
      </w:pPr>
      <w:r w:rsidRPr="00F528C3">
        <w:rPr>
          <w:rFonts w:ascii="ＭＳ 明朝" w:hAnsi="ＭＳ 明朝" w:hint="eastAsia"/>
        </w:rPr>
        <w:t>(3) すでに補助・保佐・後見開始の審判を受けているとき、または任意後見監督人の選任がされているときにも、前２項と同様に、当組合に届出てください。</w:t>
      </w:r>
    </w:p>
    <w:p w:rsidR="006A6B6D" w:rsidRPr="00F528C3" w:rsidRDefault="006A6B6D" w:rsidP="005C643F">
      <w:pPr>
        <w:ind w:left="174" w:hangingChars="83" w:hanging="174"/>
        <w:jc w:val="left"/>
        <w:rPr>
          <w:rFonts w:ascii="ＭＳ 明朝" w:hAnsi="ＭＳ 明朝"/>
        </w:rPr>
      </w:pPr>
      <w:r w:rsidRPr="00F528C3">
        <w:rPr>
          <w:rFonts w:ascii="ＭＳ 明朝" w:hAnsi="ＭＳ 明朝" w:hint="eastAsia"/>
        </w:rPr>
        <w:t>(4) 前３項の届出事項に取消または変更等が生じたときにも同様に、直ちに書面によって当組合に届出てください。</w:t>
      </w:r>
    </w:p>
    <w:p w:rsidR="006A6B6D" w:rsidRPr="00F528C3" w:rsidRDefault="006A6B6D" w:rsidP="005C643F">
      <w:pPr>
        <w:ind w:left="420" w:hangingChars="200" w:hanging="420"/>
        <w:jc w:val="left"/>
      </w:pPr>
      <w:r w:rsidRPr="00F528C3">
        <w:rPr>
          <w:rFonts w:ascii="ＭＳ 明朝" w:hAnsi="ＭＳ 明朝" w:hint="eastAsia"/>
        </w:rPr>
        <w:t>(5) 前４項の届出の前に生じた損害については、当組合は責任を負いません</w:t>
      </w:r>
      <w:r w:rsidRPr="00F528C3">
        <w:rPr>
          <w:rFonts w:hint="eastAsia"/>
        </w:rPr>
        <w:t>。</w:t>
      </w:r>
    </w:p>
    <w:p w:rsidR="006A6B6D" w:rsidRPr="00F528C3" w:rsidRDefault="006A6B6D" w:rsidP="005C643F">
      <w:pPr>
        <w:autoSpaceDE w:val="0"/>
        <w:autoSpaceDN w:val="0"/>
        <w:adjustRightInd w:val="0"/>
        <w:spacing w:line="260" w:lineRule="exact"/>
        <w:jc w:val="left"/>
        <w:rPr>
          <w:rFonts w:ascii="ＭＳ 明朝" w:hAnsi="ＭＳ 明朝" w:cs="MS-Mincho"/>
          <w:kern w:val="0"/>
          <w:szCs w:val="21"/>
        </w:rPr>
      </w:pPr>
    </w:p>
    <w:p w:rsidR="006A6B6D" w:rsidRPr="00F528C3" w:rsidRDefault="006A6B6D" w:rsidP="005C643F">
      <w:pPr>
        <w:autoSpaceDE w:val="0"/>
        <w:autoSpaceDN w:val="0"/>
        <w:adjustRightInd w:val="0"/>
        <w:spacing w:line="260" w:lineRule="exact"/>
        <w:jc w:val="left"/>
        <w:rPr>
          <w:rFonts w:ascii="ＭＳ 明朝" w:hAnsi="ＭＳ 明朝" w:cs="MS-Gothic"/>
          <w:b/>
          <w:kern w:val="0"/>
          <w:szCs w:val="21"/>
        </w:rPr>
      </w:pPr>
      <w:r w:rsidRPr="00F528C3">
        <w:rPr>
          <w:rFonts w:ascii="ＭＳ 明朝" w:hAnsi="ＭＳ 明朝" w:cs="MS-Mincho" w:hint="eastAsia"/>
          <w:b/>
          <w:kern w:val="0"/>
          <w:szCs w:val="21"/>
        </w:rPr>
        <w:t>９．</w:t>
      </w:r>
      <w:r w:rsidRPr="00F528C3">
        <w:rPr>
          <w:rFonts w:ascii="ＭＳ 明朝" w:hAnsi="ＭＳ 明朝" w:cs="MS-Gothic"/>
          <w:b/>
          <w:kern w:val="0"/>
          <w:szCs w:val="21"/>
        </w:rPr>
        <w:t>(</w:t>
      </w:r>
      <w:r w:rsidRPr="00F528C3">
        <w:rPr>
          <w:rFonts w:ascii="ＭＳ 明朝" w:hAnsi="ＭＳ 明朝" w:cs="MS-Gothic" w:hint="eastAsia"/>
          <w:b/>
          <w:kern w:val="0"/>
          <w:szCs w:val="21"/>
        </w:rPr>
        <w:t>印鑑照合等</w:t>
      </w:r>
      <w:r w:rsidRPr="00F528C3">
        <w:rPr>
          <w:rFonts w:ascii="ＭＳ 明朝" w:hAnsi="ＭＳ 明朝" w:cs="MS-Gothic"/>
          <w:b/>
          <w:kern w:val="0"/>
          <w:szCs w:val="21"/>
        </w:rPr>
        <w:t>)</w:t>
      </w:r>
    </w:p>
    <w:p w:rsidR="000157C0" w:rsidRPr="00F528C3" w:rsidRDefault="006A6B6D" w:rsidP="006A6B6D">
      <w:pPr>
        <w:autoSpaceDE w:val="0"/>
        <w:autoSpaceDN w:val="0"/>
        <w:adjustRightInd w:val="0"/>
        <w:ind w:left="210" w:hangingChars="100" w:hanging="210"/>
        <w:jc w:val="left"/>
        <w:rPr>
          <w:rFonts w:ascii="ＭＳ 明朝" w:hAnsi="ＭＳ 明朝" w:cs="MS-Mincho"/>
          <w:kern w:val="0"/>
          <w:szCs w:val="21"/>
        </w:rPr>
        <w:sectPr w:rsidR="000157C0" w:rsidRPr="00F528C3" w:rsidSect="00F33C3B">
          <w:headerReference w:type="first" r:id="rId11"/>
          <w:footerReference w:type="first" r:id="rId12"/>
          <w:pgSz w:w="11906" w:h="16838"/>
          <w:pgMar w:top="1985" w:right="1701" w:bottom="1701" w:left="1701" w:header="851" w:footer="992" w:gutter="0"/>
          <w:cols w:space="425"/>
          <w:titlePg/>
          <w:docGrid w:type="lines" w:linePitch="360"/>
        </w:sectPr>
      </w:pPr>
      <w:r w:rsidRPr="00F528C3">
        <w:rPr>
          <w:rFonts w:ascii="ＭＳ 明朝" w:hAnsi="ＭＳ 明朝" w:cs="MS-Mincho" w:hint="eastAsia"/>
          <w:kern w:val="0"/>
          <w:szCs w:val="21"/>
        </w:rPr>
        <w:t xml:space="preserve">　　</w:t>
      </w:r>
      <w:r w:rsidR="00CB5875" w:rsidRPr="00F528C3">
        <w:rPr>
          <w:rFonts w:ascii="ＭＳ 明朝" w:hAnsi="ＭＳ 明朝" w:cs="MS-Mincho" w:hint="eastAsia"/>
          <w:kern w:val="0"/>
          <w:szCs w:val="21"/>
        </w:rPr>
        <w:t>貸金庫</w:t>
      </w:r>
      <w:r w:rsidRPr="00F528C3">
        <w:rPr>
          <w:rFonts w:ascii="ＭＳ 明朝" w:hAnsi="ＭＳ 明朝" w:cs="MS-Mincho" w:hint="eastAsia"/>
          <w:kern w:val="0"/>
          <w:szCs w:val="21"/>
        </w:rPr>
        <w:t>開庫依頼書、諸届その他の貸金庫取引に関する書類に使用された印影を届出の印鑑と相当の注意をもって照合し、相違ないものと認めて開庫その他の取扱いをしましたうえは、それらの書類につき偽造、変造その他の事故があってもそのために生じた損害については、当組合は責任を負いません。なお、使用される鍵について当組合は確認する義務を負いません。</w:t>
      </w:r>
    </w:p>
    <w:p w:rsidR="006A6B6D" w:rsidRPr="00F528C3" w:rsidRDefault="006A6B6D" w:rsidP="006A6B6D">
      <w:pPr>
        <w:autoSpaceDE w:val="0"/>
        <w:autoSpaceDN w:val="0"/>
        <w:adjustRightInd w:val="0"/>
        <w:jc w:val="left"/>
        <w:rPr>
          <w:rFonts w:ascii="ＭＳ 明朝" w:hAnsi="ＭＳ 明朝" w:cs="MS-Gothic"/>
          <w:b/>
          <w:kern w:val="0"/>
          <w:szCs w:val="21"/>
        </w:rPr>
      </w:pPr>
      <w:r w:rsidRPr="00F528C3">
        <w:rPr>
          <w:rFonts w:ascii="ＭＳ 明朝" w:hAnsi="ＭＳ 明朝" w:cs="MS-Mincho" w:hint="eastAsia"/>
          <w:b/>
          <w:kern w:val="0"/>
          <w:szCs w:val="21"/>
        </w:rPr>
        <w:lastRenderedPageBreak/>
        <w:t>10．</w:t>
      </w:r>
      <w:r w:rsidRPr="00F528C3">
        <w:rPr>
          <w:rFonts w:ascii="ＭＳ 明朝" w:hAnsi="ＭＳ 明朝" w:cs="MS-Gothic"/>
          <w:b/>
          <w:kern w:val="0"/>
          <w:szCs w:val="21"/>
        </w:rPr>
        <w:t>(</w:t>
      </w:r>
      <w:r w:rsidRPr="00F528C3">
        <w:rPr>
          <w:rFonts w:ascii="ＭＳ 明朝" w:hAnsi="ＭＳ 明朝" w:cs="MS-Gothic" w:hint="eastAsia"/>
          <w:b/>
          <w:kern w:val="0"/>
          <w:szCs w:val="21"/>
        </w:rPr>
        <w:t>損害の負担等</w:t>
      </w:r>
      <w:r w:rsidRPr="00F528C3">
        <w:rPr>
          <w:rFonts w:ascii="ＭＳ 明朝" w:hAnsi="ＭＳ 明朝" w:cs="MS-Gothic"/>
          <w:b/>
          <w:kern w:val="0"/>
          <w:szCs w:val="21"/>
        </w:rPr>
        <w:t>)</w:t>
      </w:r>
    </w:p>
    <w:p w:rsidR="006A6B6D" w:rsidRPr="00F528C3" w:rsidRDefault="006A6B6D" w:rsidP="006A6B6D">
      <w:pPr>
        <w:autoSpaceDE w:val="0"/>
        <w:autoSpaceDN w:val="0"/>
        <w:adjustRightInd w:val="0"/>
        <w:ind w:left="210" w:hangingChars="100" w:hanging="210"/>
        <w:jc w:val="left"/>
        <w:rPr>
          <w:rFonts w:ascii="ＭＳ 明朝" w:hAnsi="ＭＳ 明朝" w:cs="MS-Mincho"/>
          <w:kern w:val="0"/>
          <w:szCs w:val="21"/>
        </w:rPr>
      </w:pPr>
      <w:r w:rsidRPr="00F528C3">
        <w:rPr>
          <w:rFonts w:ascii="ＭＳ 明朝" w:hAnsi="ＭＳ 明朝" w:cs="MS-Mincho"/>
          <w:kern w:val="0"/>
          <w:szCs w:val="21"/>
        </w:rPr>
        <w:t xml:space="preserve">(1) </w:t>
      </w:r>
      <w:r w:rsidRPr="00F528C3">
        <w:rPr>
          <w:rFonts w:ascii="ＭＳ 明朝" w:hAnsi="ＭＳ 明朝" w:cs="MS-Mincho" w:hint="eastAsia"/>
          <w:kern w:val="0"/>
          <w:szCs w:val="21"/>
        </w:rPr>
        <w:t>災害、事変その他の不可抗力の事由または当組合の責めによらない事由により、貸金庫設備の故障等が発生した場合には、貸金庫の開庫に応じられないことがあります。このために生じた損害については</w:t>
      </w:r>
      <w:r w:rsidR="00833C7E" w:rsidRPr="00F528C3">
        <w:rPr>
          <w:rFonts w:ascii="ＭＳ 明朝" w:hAnsi="ＭＳ 明朝" w:cs="MS-Mincho" w:hint="eastAsia"/>
          <w:kern w:val="0"/>
          <w:szCs w:val="21"/>
        </w:rPr>
        <w:t>、</w:t>
      </w:r>
      <w:r w:rsidRPr="00F528C3">
        <w:rPr>
          <w:rFonts w:ascii="ＭＳ 明朝" w:hAnsi="ＭＳ 明朝" w:cs="MS-Mincho" w:hint="eastAsia"/>
          <w:kern w:val="0"/>
          <w:szCs w:val="21"/>
        </w:rPr>
        <w:t>当組合は責任を負いません。</w:t>
      </w:r>
    </w:p>
    <w:p w:rsidR="006A6B6D" w:rsidRPr="00F528C3" w:rsidRDefault="006A6B6D" w:rsidP="006A6B6D">
      <w:pPr>
        <w:autoSpaceDE w:val="0"/>
        <w:autoSpaceDN w:val="0"/>
        <w:adjustRightInd w:val="0"/>
        <w:ind w:left="210" w:hangingChars="100" w:hanging="210"/>
        <w:jc w:val="left"/>
        <w:rPr>
          <w:rFonts w:ascii="ＭＳ 明朝" w:hAnsi="ＭＳ 明朝" w:cs="MS-Mincho"/>
          <w:kern w:val="0"/>
          <w:szCs w:val="21"/>
        </w:rPr>
      </w:pPr>
      <w:r w:rsidRPr="00F528C3">
        <w:rPr>
          <w:rFonts w:ascii="ＭＳ 明朝" w:hAnsi="ＭＳ 明朝" w:cs="MS-Mincho"/>
          <w:kern w:val="0"/>
          <w:szCs w:val="21"/>
        </w:rPr>
        <w:t xml:space="preserve">(2) </w:t>
      </w:r>
      <w:r w:rsidRPr="00F528C3">
        <w:rPr>
          <w:rFonts w:ascii="ＭＳ 明朝" w:hAnsi="ＭＳ 明朝" w:cs="MS-Mincho" w:hint="eastAsia"/>
          <w:kern w:val="0"/>
          <w:szCs w:val="21"/>
        </w:rPr>
        <w:t>前項の事由による格納品の紛失、滅失、き損、変質等の損害についても当組合は責任を負いません。</w:t>
      </w:r>
    </w:p>
    <w:p w:rsidR="006A6B6D" w:rsidRPr="00F528C3" w:rsidRDefault="006A6B6D" w:rsidP="006A6B6D">
      <w:pPr>
        <w:autoSpaceDE w:val="0"/>
        <w:autoSpaceDN w:val="0"/>
        <w:adjustRightInd w:val="0"/>
        <w:ind w:left="210" w:hangingChars="100" w:hanging="210"/>
        <w:jc w:val="left"/>
        <w:rPr>
          <w:rFonts w:ascii="ＭＳ 明朝" w:hAnsi="ＭＳ 明朝" w:cs="MS-Mincho"/>
          <w:kern w:val="0"/>
          <w:szCs w:val="21"/>
        </w:rPr>
      </w:pPr>
      <w:r w:rsidRPr="00F528C3">
        <w:rPr>
          <w:rFonts w:ascii="ＭＳ 明朝" w:hAnsi="ＭＳ 明朝" w:cs="MS-Mincho"/>
          <w:kern w:val="0"/>
          <w:szCs w:val="21"/>
        </w:rPr>
        <w:t xml:space="preserve">(3) </w:t>
      </w:r>
      <w:r w:rsidRPr="00F528C3">
        <w:rPr>
          <w:rFonts w:ascii="ＭＳ 明朝" w:hAnsi="ＭＳ 明朝" w:cs="MS-Mincho" w:hint="eastAsia"/>
          <w:kern w:val="0"/>
          <w:szCs w:val="21"/>
        </w:rPr>
        <w:t>借主もしくは代理人の責めに帰すべき事由または格納品の変質等により、当組合または第三者が損害</w:t>
      </w:r>
      <w:r w:rsidR="005C643F" w:rsidRPr="00F528C3">
        <w:rPr>
          <w:rFonts w:ascii="ＭＳ 明朝" w:hAnsi="ＭＳ 明朝" w:cs="MS-Mincho" w:hint="eastAsia"/>
          <w:kern w:val="0"/>
          <w:szCs w:val="21"/>
        </w:rPr>
        <w:t>を</w:t>
      </w:r>
      <w:r w:rsidRPr="00F528C3">
        <w:rPr>
          <w:rFonts w:ascii="ＭＳ 明朝" w:hAnsi="ＭＳ 明朝" w:cs="MS-Mincho" w:hint="eastAsia"/>
          <w:kern w:val="0"/>
          <w:szCs w:val="21"/>
        </w:rPr>
        <w:t>受けたときは、その損害を賠償してください。</w:t>
      </w:r>
    </w:p>
    <w:p w:rsidR="006A6B6D" w:rsidRPr="00F528C3" w:rsidRDefault="006A6B6D" w:rsidP="006A6B6D">
      <w:pPr>
        <w:rPr>
          <w:rFonts w:ascii="ＭＳ 明朝" w:hAnsi="ＭＳ 明朝" w:cs="MS-Mincho"/>
          <w:kern w:val="0"/>
          <w:szCs w:val="21"/>
        </w:rPr>
      </w:pPr>
    </w:p>
    <w:p w:rsidR="006A6B6D" w:rsidRPr="00F528C3" w:rsidRDefault="006A6B6D" w:rsidP="006A6B6D">
      <w:pPr>
        <w:autoSpaceDE w:val="0"/>
        <w:autoSpaceDN w:val="0"/>
        <w:adjustRightInd w:val="0"/>
        <w:jc w:val="left"/>
        <w:rPr>
          <w:rFonts w:ascii="ＭＳ 明朝" w:hAnsi="ＭＳ 明朝" w:cs="MS-Gothic"/>
          <w:b/>
          <w:kern w:val="0"/>
          <w:szCs w:val="21"/>
        </w:rPr>
      </w:pPr>
      <w:r w:rsidRPr="00F528C3">
        <w:rPr>
          <w:rFonts w:ascii="ＭＳ 明朝" w:hAnsi="ＭＳ 明朝" w:cs="MS-Gothic" w:hint="eastAsia"/>
          <w:b/>
          <w:kern w:val="0"/>
          <w:szCs w:val="21"/>
        </w:rPr>
        <w:t>11</w:t>
      </w:r>
      <w:r w:rsidRPr="00F528C3">
        <w:rPr>
          <w:rFonts w:ascii="ＭＳ 明朝" w:hAnsi="ＭＳ 明朝" w:cs="MS-Gothic"/>
          <w:b/>
          <w:kern w:val="0"/>
          <w:szCs w:val="21"/>
        </w:rPr>
        <w:t>.</w:t>
      </w:r>
      <w:r w:rsidRPr="00F528C3">
        <w:rPr>
          <w:rFonts w:ascii="ＭＳ 明朝" w:hAnsi="ＭＳ 明朝" w:cs="MS-Gothic" w:hint="eastAsia"/>
          <w:b/>
          <w:kern w:val="0"/>
          <w:szCs w:val="21"/>
        </w:rPr>
        <w:t>（反社会的勢力との取引拒絶）</w:t>
      </w:r>
    </w:p>
    <w:p w:rsidR="006A6B6D" w:rsidRPr="00F528C3" w:rsidRDefault="00304AA5" w:rsidP="00304AA5">
      <w:pPr>
        <w:autoSpaceDE w:val="0"/>
        <w:autoSpaceDN w:val="0"/>
        <w:adjustRightInd w:val="0"/>
        <w:ind w:left="223" w:hangingChars="106" w:hanging="223"/>
        <w:jc w:val="left"/>
        <w:rPr>
          <w:rFonts w:ascii="ＭＳ 明朝" w:hAnsi="ＭＳ 明朝" w:cs="MS-Mincho"/>
          <w:kern w:val="0"/>
          <w:szCs w:val="21"/>
        </w:rPr>
      </w:pPr>
      <w:r w:rsidRPr="00F528C3">
        <w:rPr>
          <w:rFonts w:ascii="ＭＳ 明朝" w:hAnsi="ＭＳ 明朝" w:cs="MS-Mincho" w:hint="eastAsia"/>
          <w:kern w:val="0"/>
          <w:szCs w:val="21"/>
        </w:rPr>
        <w:t xml:space="preserve">　　こ</w:t>
      </w:r>
      <w:r w:rsidR="006A6B6D" w:rsidRPr="00F528C3">
        <w:rPr>
          <w:rFonts w:ascii="ＭＳ 明朝" w:hAnsi="ＭＳ 明朝" w:cs="MS-Mincho" w:hint="eastAsia"/>
          <w:kern w:val="0"/>
          <w:szCs w:val="21"/>
        </w:rPr>
        <w:t>の貸金庫は、第</w:t>
      </w:r>
      <w:r w:rsidR="006A6B6D" w:rsidRPr="00F528C3">
        <w:rPr>
          <w:rFonts w:ascii="ＭＳ 明朝" w:hAnsi="ＭＳ 明朝" w:cs="MS-Mincho"/>
          <w:kern w:val="0"/>
          <w:szCs w:val="21"/>
        </w:rPr>
        <w:t>1</w:t>
      </w:r>
      <w:r w:rsidR="006A6B6D" w:rsidRPr="00F528C3">
        <w:rPr>
          <w:rFonts w:ascii="ＭＳ 明朝" w:hAnsi="ＭＳ 明朝" w:cs="MS-Mincho" w:hint="eastAsia"/>
          <w:kern w:val="0"/>
          <w:szCs w:val="21"/>
        </w:rPr>
        <w:t>2条第３項第１号、第２号ＡからＦおよび第３号ＡからＥのいずれにも該当しない場合に使用することができ、第</w:t>
      </w:r>
      <w:r w:rsidR="006A6B6D" w:rsidRPr="00F528C3">
        <w:rPr>
          <w:rFonts w:ascii="ＭＳ 明朝" w:hAnsi="ＭＳ 明朝" w:cs="MS-Mincho"/>
          <w:kern w:val="0"/>
          <w:szCs w:val="21"/>
        </w:rPr>
        <w:t>1</w:t>
      </w:r>
      <w:r w:rsidR="006A6B6D" w:rsidRPr="00F528C3">
        <w:rPr>
          <w:rFonts w:ascii="ＭＳ 明朝" w:hAnsi="ＭＳ 明朝" w:cs="MS-Mincho" w:hint="eastAsia"/>
          <w:kern w:val="0"/>
          <w:szCs w:val="21"/>
        </w:rPr>
        <w:t>2条第３項第１号、第２号ＡからＦまたは第３号ＡからＥの一</w:t>
      </w:r>
      <w:r w:rsidR="004B4693" w:rsidRPr="00F528C3">
        <w:rPr>
          <w:rFonts w:ascii="ＭＳ 明朝" w:hAnsi="ＭＳ 明朝" w:cs="MS-Mincho" w:hint="eastAsia"/>
          <w:kern w:val="0"/>
          <w:szCs w:val="21"/>
        </w:rPr>
        <w:t>つ</w:t>
      </w:r>
      <w:r w:rsidR="006A6B6D" w:rsidRPr="00F528C3">
        <w:rPr>
          <w:rFonts w:ascii="ＭＳ 明朝" w:hAnsi="ＭＳ 明朝" w:cs="MS-Mincho" w:hint="eastAsia"/>
          <w:kern w:val="0"/>
          <w:szCs w:val="21"/>
        </w:rPr>
        <w:t>にでも該当する場合には、当組合はこの貸金庫の使用申込をおことわりするものとします。</w:t>
      </w:r>
    </w:p>
    <w:p w:rsidR="006A6B6D" w:rsidRPr="00F528C3" w:rsidRDefault="006A6B6D" w:rsidP="006A6B6D">
      <w:pPr>
        <w:autoSpaceDE w:val="0"/>
        <w:autoSpaceDN w:val="0"/>
        <w:adjustRightInd w:val="0"/>
        <w:jc w:val="left"/>
        <w:rPr>
          <w:rFonts w:ascii="ＭＳ 明朝" w:hAnsi="ＭＳ 明朝" w:cs="MS-Mincho"/>
          <w:kern w:val="0"/>
          <w:szCs w:val="21"/>
        </w:rPr>
      </w:pPr>
    </w:p>
    <w:p w:rsidR="006A6B6D" w:rsidRPr="00F528C3" w:rsidRDefault="006A6B6D" w:rsidP="006A6B6D">
      <w:pPr>
        <w:autoSpaceDE w:val="0"/>
        <w:autoSpaceDN w:val="0"/>
        <w:adjustRightInd w:val="0"/>
        <w:jc w:val="left"/>
        <w:rPr>
          <w:rFonts w:ascii="ＭＳ 明朝" w:hAnsi="ＭＳ 明朝" w:cs="MS-Mincho"/>
          <w:b/>
          <w:kern w:val="0"/>
          <w:szCs w:val="21"/>
        </w:rPr>
      </w:pPr>
      <w:r w:rsidRPr="00F528C3">
        <w:rPr>
          <w:rFonts w:ascii="ＭＳ 明朝" w:hAnsi="ＭＳ 明朝" w:cs="MS-Mincho"/>
          <w:b/>
          <w:kern w:val="0"/>
          <w:szCs w:val="21"/>
        </w:rPr>
        <w:t>1</w:t>
      </w:r>
      <w:r w:rsidRPr="00F528C3">
        <w:rPr>
          <w:rFonts w:ascii="ＭＳ 明朝" w:hAnsi="ＭＳ 明朝" w:cs="MS-Mincho" w:hint="eastAsia"/>
          <w:b/>
          <w:kern w:val="0"/>
          <w:szCs w:val="21"/>
        </w:rPr>
        <w:t>2．</w:t>
      </w:r>
      <w:r w:rsidRPr="00F528C3">
        <w:rPr>
          <w:rFonts w:ascii="ＭＳ 明朝" w:hAnsi="ＭＳ 明朝" w:cs="MS-Mincho"/>
          <w:b/>
          <w:kern w:val="0"/>
          <w:szCs w:val="21"/>
        </w:rPr>
        <w:t>(</w:t>
      </w:r>
      <w:r w:rsidRPr="00F528C3">
        <w:rPr>
          <w:rFonts w:ascii="ＭＳ 明朝" w:hAnsi="ＭＳ 明朝" w:cs="MS-Mincho" w:hint="eastAsia"/>
          <w:b/>
          <w:kern w:val="0"/>
          <w:szCs w:val="21"/>
        </w:rPr>
        <w:t>解約等</w:t>
      </w:r>
      <w:r w:rsidRPr="00F528C3">
        <w:rPr>
          <w:rFonts w:ascii="ＭＳ 明朝" w:hAnsi="ＭＳ 明朝" w:cs="MS-Mincho"/>
          <w:b/>
          <w:kern w:val="0"/>
          <w:szCs w:val="21"/>
        </w:rPr>
        <w:t>)</w:t>
      </w:r>
    </w:p>
    <w:p w:rsidR="006A6B6D" w:rsidRPr="00F528C3" w:rsidRDefault="006A6B6D" w:rsidP="006A6B6D">
      <w:pPr>
        <w:autoSpaceDE w:val="0"/>
        <w:autoSpaceDN w:val="0"/>
        <w:adjustRightInd w:val="0"/>
        <w:jc w:val="left"/>
        <w:rPr>
          <w:rFonts w:ascii="ＭＳ 明朝" w:hAnsi="ＭＳ 明朝" w:cs="MS-Mincho"/>
          <w:kern w:val="0"/>
          <w:szCs w:val="21"/>
        </w:rPr>
      </w:pPr>
      <w:r w:rsidRPr="00F528C3">
        <w:rPr>
          <w:rFonts w:ascii="ＭＳ 明朝" w:hAnsi="ＭＳ 明朝" w:cs="MS-Mincho"/>
          <w:kern w:val="0"/>
          <w:szCs w:val="21"/>
        </w:rPr>
        <w:t xml:space="preserve">(1) </w:t>
      </w:r>
      <w:r w:rsidRPr="00F528C3">
        <w:rPr>
          <w:rFonts w:ascii="ＭＳ 明朝" w:hAnsi="ＭＳ 明朝" w:cs="MS-Mincho" w:hint="eastAsia"/>
          <w:kern w:val="0"/>
          <w:szCs w:val="21"/>
        </w:rPr>
        <w:t>この契約は、借主の申出によりいつでも解約することができます。</w:t>
      </w:r>
    </w:p>
    <w:p w:rsidR="006A6B6D" w:rsidRPr="00F528C3" w:rsidRDefault="006A6B6D" w:rsidP="006A6B6D">
      <w:pPr>
        <w:autoSpaceDE w:val="0"/>
        <w:autoSpaceDN w:val="0"/>
        <w:adjustRightInd w:val="0"/>
        <w:ind w:leftChars="100" w:left="210" w:firstLineChars="100" w:firstLine="210"/>
        <w:jc w:val="left"/>
        <w:rPr>
          <w:rFonts w:ascii="ＭＳ 明朝" w:hAnsi="ＭＳ 明朝" w:cs="MS-Mincho"/>
          <w:kern w:val="0"/>
          <w:szCs w:val="21"/>
        </w:rPr>
      </w:pPr>
      <w:r w:rsidRPr="00F528C3">
        <w:rPr>
          <w:rFonts w:ascii="ＭＳ 明朝" w:hAnsi="ＭＳ 明朝" w:cs="MS-Mincho" w:hint="eastAsia"/>
          <w:kern w:val="0"/>
          <w:szCs w:val="21"/>
        </w:rPr>
        <w:t>この場合、正鍵および届出の印章を持参し、当組合所定の手続をしたうえ貸金庫を直ちに明渡してください。なお、正鍵または届出の印章を失った場合に解約するときは、このほか第７条に準じて取扱います。</w:t>
      </w:r>
    </w:p>
    <w:p w:rsidR="006A6B6D" w:rsidRPr="00F528C3" w:rsidRDefault="006A6B6D" w:rsidP="006A6B6D">
      <w:pPr>
        <w:autoSpaceDE w:val="0"/>
        <w:autoSpaceDN w:val="0"/>
        <w:adjustRightInd w:val="0"/>
        <w:ind w:left="210" w:hangingChars="100" w:hanging="210"/>
        <w:jc w:val="left"/>
        <w:rPr>
          <w:rFonts w:ascii="ＭＳ 明朝" w:hAnsi="ＭＳ 明朝" w:cs="MS-Mincho"/>
          <w:kern w:val="0"/>
          <w:szCs w:val="21"/>
        </w:rPr>
      </w:pPr>
      <w:r w:rsidRPr="00F528C3">
        <w:rPr>
          <w:rFonts w:ascii="ＭＳ 明朝" w:hAnsi="ＭＳ 明朝" w:cs="MS-Mincho"/>
          <w:kern w:val="0"/>
          <w:szCs w:val="21"/>
        </w:rPr>
        <w:t xml:space="preserve">(2) </w:t>
      </w:r>
      <w:r w:rsidRPr="00F528C3">
        <w:rPr>
          <w:rFonts w:ascii="ＭＳ 明朝" w:hAnsi="ＭＳ 明朝" w:cs="MS-Mincho" w:hint="eastAsia"/>
          <w:kern w:val="0"/>
          <w:szCs w:val="21"/>
        </w:rPr>
        <w:t>次の各号の一</w:t>
      </w:r>
      <w:r w:rsidR="004B4693" w:rsidRPr="00F528C3">
        <w:rPr>
          <w:rFonts w:ascii="ＭＳ 明朝" w:hAnsi="ＭＳ 明朝" w:cs="MS-Mincho" w:hint="eastAsia"/>
          <w:kern w:val="0"/>
          <w:szCs w:val="21"/>
        </w:rPr>
        <w:t>つ</w:t>
      </w:r>
      <w:r w:rsidRPr="00F528C3">
        <w:rPr>
          <w:rFonts w:ascii="ＭＳ 明朝" w:hAnsi="ＭＳ 明朝" w:cs="MS-Mincho" w:hint="eastAsia"/>
          <w:kern w:val="0"/>
          <w:szCs w:val="21"/>
        </w:rPr>
        <w:t>にでも該当する場合には、当組合はいつでもこの契約を解約することができるものとします。この場合、当組合から解約の通知があったときは、直ちに前項と同様の手続をしたうえ貸金庫を明渡してください。第２条により契約期間が満了し、契約が更新されないときも同様とします。</w:t>
      </w:r>
    </w:p>
    <w:p w:rsidR="006A6B6D" w:rsidRPr="00F528C3" w:rsidRDefault="006A6B6D" w:rsidP="006A6B6D">
      <w:pPr>
        <w:autoSpaceDE w:val="0"/>
        <w:autoSpaceDN w:val="0"/>
        <w:adjustRightInd w:val="0"/>
        <w:ind w:firstLineChars="100" w:firstLine="210"/>
        <w:jc w:val="left"/>
        <w:rPr>
          <w:rFonts w:ascii="ＭＳ 明朝" w:hAnsi="ＭＳ 明朝" w:cs="MS-Mincho"/>
          <w:kern w:val="0"/>
          <w:szCs w:val="21"/>
        </w:rPr>
      </w:pPr>
      <w:r w:rsidRPr="00F528C3">
        <w:rPr>
          <w:rFonts w:ascii="ＭＳ 明朝" w:hAnsi="ＭＳ 明朝" w:cs="MS-Mincho" w:hint="eastAsia"/>
          <w:kern w:val="0"/>
          <w:szCs w:val="21"/>
        </w:rPr>
        <w:t>①</w:t>
      </w:r>
      <w:r w:rsidRPr="00F528C3">
        <w:rPr>
          <w:rFonts w:ascii="ＭＳ 明朝" w:hAnsi="ＭＳ 明朝" w:cs="MS-Mincho"/>
          <w:kern w:val="0"/>
          <w:szCs w:val="21"/>
        </w:rPr>
        <w:t xml:space="preserve"> </w:t>
      </w:r>
      <w:r w:rsidRPr="00F528C3">
        <w:rPr>
          <w:rFonts w:ascii="ＭＳ 明朝" w:hAnsi="ＭＳ 明朝" w:cs="MS-Mincho" w:hint="eastAsia"/>
          <w:kern w:val="0"/>
          <w:szCs w:val="21"/>
        </w:rPr>
        <w:t>借主が使用料を支払わないとき</w:t>
      </w:r>
    </w:p>
    <w:p w:rsidR="006A6B6D" w:rsidRPr="00F528C3" w:rsidRDefault="006A6B6D" w:rsidP="006A6B6D">
      <w:pPr>
        <w:autoSpaceDE w:val="0"/>
        <w:autoSpaceDN w:val="0"/>
        <w:adjustRightInd w:val="0"/>
        <w:ind w:firstLineChars="100" w:firstLine="210"/>
        <w:jc w:val="left"/>
        <w:rPr>
          <w:rFonts w:ascii="ＭＳ 明朝" w:hAnsi="ＭＳ 明朝" w:cs="MS-Mincho"/>
          <w:kern w:val="0"/>
          <w:szCs w:val="21"/>
        </w:rPr>
      </w:pPr>
      <w:r w:rsidRPr="00F528C3">
        <w:rPr>
          <w:rFonts w:ascii="ＭＳ 明朝" w:hAnsi="ＭＳ 明朝" w:cs="MS-Mincho" w:hint="eastAsia"/>
          <w:kern w:val="0"/>
          <w:szCs w:val="21"/>
        </w:rPr>
        <w:t>②</w:t>
      </w:r>
      <w:r w:rsidRPr="00F528C3">
        <w:rPr>
          <w:rFonts w:ascii="ＭＳ 明朝" w:hAnsi="ＭＳ 明朝" w:cs="MS-Mincho"/>
          <w:kern w:val="0"/>
          <w:szCs w:val="21"/>
        </w:rPr>
        <w:t xml:space="preserve"> </w:t>
      </w:r>
      <w:r w:rsidRPr="00F528C3">
        <w:rPr>
          <w:rFonts w:ascii="ＭＳ 明朝" w:hAnsi="ＭＳ 明朝" w:cs="MS-Mincho" w:hint="eastAsia"/>
          <w:kern w:val="0"/>
          <w:szCs w:val="21"/>
        </w:rPr>
        <w:t>借主について相続の開始があったとき</w:t>
      </w:r>
    </w:p>
    <w:p w:rsidR="006A6B6D" w:rsidRPr="00F528C3" w:rsidRDefault="006A6B6D" w:rsidP="005C643F">
      <w:pPr>
        <w:autoSpaceDE w:val="0"/>
        <w:autoSpaceDN w:val="0"/>
        <w:adjustRightInd w:val="0"/>
        <w:ind w:leftChars="100" w:left="315" w:hangingChars="50" w:hanging="105"/>
        <w:jc w:val="left"/>
        <w:rPr>
          <w:rFonts w:ascii="ＭＳ 明朝" w:hAnsi="ＭＳ 明朝" w:cs="MS-Mincho"/>
          <w:kern w:val="0"/>
          <w:szCs w:val="21"/>
        </w:rPr>
      </w:pPr>
      <w:r w:rsidRPr="00F528C3">
        <w:rPr>
          <w:rFonts w:ascii="ＭＳ 明朝" w:hAnsi="ＭＳ 明朝" w:cs="MS-Mincho" w:hint="eastAsia"/>
          <w:kern w:val="0"/>
          <w:szCs w:val="21"/>
        </w:rPr>
        <w:t>③</w:t>
      </w:r>
      <w:r w:rsidR="00D655FE" w:rsidRPr="00F528C3">
        <w:rPr>
          <w:rFonts w:ascii="ＭＳ 明朝" w:hAnsi="ＭＳ 明朝" w:cs="MS-Mincho" w:hint="eastAsia"/>
          <w:kern w:val="0"/>
          <w:szCs w:val="21"/>
        </w:rPr>
        <w:t xml:space="preserve"> </w:t>
      </w:r>
      <w:r w:rsidRPr="00F528C3">
        <w:rPr>
          <w:rFonts w:ascii="ＭＳ 明朝" w:hAnsi="ＭＳ 明朝" w:cs="MS-Mincho" w:hint="eastAsia"/>
          <w:kern w:val="0"/>
          <w:szCs w:val="21"/>
        </w:rPr>
        <w:t>借主もしくは代理人の責めに帰すべき事由または格納品の変質等により、当組合もしくは第三者に損害を与えまたはそのおそれがあると認められる相当の事由が生じたとき</w:t>
      </w:r>
    </w:p>
    <w:p w:rsidR="006A6B6D" w:rsidRPr="00F528C3" w:rsidRDefault="006A6B6D" w:rsidP="006A6B6D">
      <w:pPr>
        <w:autoSpaceDE w:val="0"/>
        <w:autoSpaceDN w:val="0"/>
        <w:adjustRightInd w:val="0"/>
        <w:ind w:firstLineChars="100" w:firstLine="210"/>
        <w:jc w:val="left"/>
        <w:rPr>
          <w:rFonts w:ascii="ＭＳ 明朝" w:hAnsi="ＭＳ 明朝" w:cs="MS-Mincho"/>
          <w:kern w:val="0"/>
          <w:szCs w:val="21"/>
        </w:rPr>
      </w:pPr>
      <w:r w:rsidRPr="00F528C3">
        <w:rPr>
          <w:rFonts w:ascii="ＭＳ 明朝" w:hAnsi="ＭＳ 明朝" w:cs="MS-Mincho" w:hint="eastAsia"/>
          <w:kern w:val="0"/>
          <w:szCs w:val="21"/>
        </w:rPr>
        <w:t>④</w:t>
      </w:r>
      <w:r w:rsidRPr="00F528C3">
        <w:rPr>
          <w:rFonts w:ascii="ＭＳ 明朝" w:hAnsi="ＭＳ 明朝" w:cs="MS-Mincho"/>
          <w:kern w:val="0"/>
          <w:szCs w:val="21"/>
        </w:rPr>
        <w:t xml:space="preserve"> </w:t>
      </w:r>
      <w:r w:rsidRPr="00F528C3">
        <w:rPr>
          <w:rFonts w:ascii="ＭＳ 明朝" w:hAnsi="ＭＳ 明朝" w:cs="MS-Mincho" w:hint="eastAsia"/>
          <w:kern w:val="0"/>
          <w:szCs w:val="21"/>
        </w:rPr>
        <w:t>店舗の改築、閉鎖その他相当の事由があるとき</w:t>
      </w:r>
    </w:p>
    <w:p w:rsidR="006A6B6D" w:rsidRPr="00F528C3" w:rsidRDefault="006A6B6D" w:rsidP="006A6B6D">
      <w:pPr>
        <w:ind w:firstLineChars="100" w:firstLine="210"/>
        <w:rPr>
          <w:rFonts w:ascii="ＭＳ 明朝" w:hAnsi="ＭＳ 明朝" w:cs="MS-Mincho"/>
          <w:kern w:val="0"/>
          <w:szCs w:val="21"/>
        </w:rPr>
      </w:pPr>
      <w:r w:rsidRPr="00F528C3">
        <w:rPr>
          <w:rFonts w:ascii="ＭＳ 明朝" w:hAnsi="ＭＳ 明朝" w:cs="MS-Mincho" w:hint="eastAsia"/>
          <w:kern w:val="0"/>
          <w:szCs w:val="21"/>
        </w:rPr>
        <w:t>⑤</w:t>
      </w:r>
      <w:r w:rsidRPr="00F528C3">
        <w:rPr>
          <w:rFonts w:ascii="ＭＳ 明朝" w:hAnsi="ＭＳ 明朝" w:cs="MS-Mincho"/>
          <w:kern w:val="0"/>
          <w:szCs w:val="21"/>
        </w:rPr>
        <w:t xml:space="preserve"> </w:t>
      </w:r>
      <w:r w:rsidRPr="00F528C3">
        <w:rPr>
          <w:rFonts w:ascii="ＭＳ 明朝" w:hAnsi="ＭＳ 明朝" w:cs="MS-Mincho" w:hint="eastAsia"/>
          <w:kern w:val="0"/>
          <w:szCs w:val="21"/>
        </w:rPr>
        <w:t>借主または代理人がこの規定に違反したとき</w:t>
      </w:r>
    </w:p>
    <w:p w:rsidR="00F9312E" w:rsidRPr="00F528C3" w:rsidRDefault="00F9312E" w:rsidP="00F9312E">
      <w:pPr>
        <w:autoSpaceDE w:val="0"/>
        <w:autoSpaceDN w:val="0"/>
        <w:adjustRightInd w:val="0"/>
        <w:ind w:left="210" w:hangingChars="100" w:hanging="210"/>
        <w:jc w:val="left"/>
        <w:rPr>
          <w:rFonts w:ascii="ＭＳ 明朝" w:hAnsi="ＭＳ 明朝" w:cs="MS-Mincho"/>
          <w:kern w:val="0"/>
          <w:szCs w:val="21"/>
        </w:rPr>
      </w:pPr>
      <w:r w:rsidRPr="00F528C3">
        <w:rPr>
          <w:rFonts w:ascii="ＭＳ 明朝" w:hAnsi="ＭＳ 明朝" w:cs="MS-Mincho"/>
          <w:kern w:val="0"/>
          <w:szCs w:val="21"/>
        </w:rPr>
        <w:t xml:space="preserve">(3) </w:t>
      </w:r>
      <w:r w:rsidRPr="00F528C3">
        <w:rPr>
          <w:rFonts w:ascii="ＭＳ 明朝" w:hAnsi="ＭＳ 明朝" w:cs="MS-Mincho" w:hint="eastAsia"/>
          <w:kern w:val="0"/>
          <w:szCs w:val="21"/>
        </w:rPr>
        <w:t>前項のほか、次の各号の一にでも該当し、借主との取引を継続することが不適切である場合には、当組合はこの貸金庫の利用を停止し、または借主に通知することによりこの契約を解約することができるものとします。この場合、当組合から解約の通知があっ</w:t>
      </w:r>
    </w:p>
    <w:p w:rsidR="00F9312E" w:rsidRPr="00F528C3" w:rsidRDefault="00F9312E" w:rsidP="00F9312E">
      <w:pPr>
        <w:ind w:firstLineChars="100" w:firstLine="210"/>
        <w:rPr>
          <w:rFonts w:ascii="ＭＳ 明朝" w:hAnsi="ＭＳ 明朝" w:cs="MS-Mincho"/>
          <w:kern w:val="0"/>
          <w:szCs w:val="21"/>
        </w:rPr>
      </w:pPr>
      <w:r w:rsidRPr="00F528C3">
        <w:rPr>
          <w:rFonts w:ascii="ＭＳ 明朝" w:hAnsi="ＭＳ 明朝" w:cs="MS-Mincho" w:hint="eastAsia"/>
          <w:kern w:val="0"/>
          <w:szCs w:val="21"/>
        </w:rPr>
        <w:t>たときは、直ちに第１項と同様の手続をしたうえ貸金庫を明渡してください。</w:t>
      </w:r>
    </w:p>
    <w:p w:rsidR="00F9312E" w:rsidRPr="00F528C3" w:rsidRDefault="00F9312E" w:rsidP="00F9312E">
      <w:pPr>
        <w:ind w:firstLineChars="100" w:firstLine="210"/>
        <w:rPr>
          <w:rFonts w:ascii="ＭＳ 明朝" w:hAnsi="ＭＳ 明朝" w:cs="MS-Mincho"/>
          <w:kern w:val="0"/>
          <w:szCs w:val="21"/>
        </w:rPr>
      </w:pPr>
    </w:p>
    <w:p w:rsidR="000157C0" w:rsidRPr="00F528C3" w:rsidRDefault="000157C0" w:rsidP="006A6B6D">
      <w:pPr>
        <w:autoSpaceDE w:val="0"/>
        <w:autoSpaceDN w:val="0"/>
        <w:adjustRightInd w:val="0"/>
        <w:ind w:left="210" w:hangingChars="100" w:hanging="210"/>
        <w:jc w:val="left"/>
        <w:rPr>
          <w:rFonts w:ascii="ＭＳ 明朝" w:hAnsi="ＭＳ 明朝" w:cs="MS-Mincho"/>
          <w:kern w:val="0"/>
          <w:szCs w:val="21"/>
        </w:rPr>
        <w:sectPr w:rsidR="000157C0" w:rsidRPr="00F528C3" w:rsidSect="00F33C3B">
          <w:headerReference w:type="first" r:id="rId13"/>
          <w:footerReference w:type="first" r:id="rId14"/>
          <w:pgSz w:w="11906" w:h="16838"/>
          <w:pgMar w:top="1985" w:right="1701" w:bottom="1701" w:left="1701" w:header="851" w:footer="992" w:gutter="0"/>
          <w:cols w:space="425"/>
          <w:titlePg/>
          <w:docGrid w:type="lines" w:linePitch="360"/>
        </w:sectPr>
      </w:pPr>
    </w:p>
    <w:p w:rsidR="006A6B6D" w:rsidRPr="00F528C3" w:rsidRDefault="006A6B6D" w:rsidP="005C643F">
      <w:pPr>
        <w:autoSpaceDE w:val="0"/>
        <w:autoSpaceDN w:val="0"/>
        <w:adjustRightInd w:val="0"/>
        <w:ind w:leftChars="100" w:left="315" w:hangingChars="50" w:hanging="105"/>
        <w:jc w:val="left"/>
        <w:rPr>
          <w:rFonts w:ascii="ＭＳ 明朝" w:hAnsi="ＭＳ 明朝" w:cs="MS-Mincho"/>
          <w:kern w:val="0"/>
          <w:szCs w:val="21"/>
        </w:rPr>
      </w:pPr>
      <w:r w:rsidRPr="00F528C3">
        <w:rPr>
          <w:rFonts w:ascii="ＭＳ 明朝" w:hAnsi="ＭＳ 明朝" w:cs="MS-Mincho" w:hint="eastAsia"/>
          <w:kern w:val="0"/>
          <w:szCs w:val="21"/>
        </w:rPr>
        <w:lastRenderedPageBreak/>
        <w:t>①</w:t>
      </w:r>
      <w:r w:rsidRPr="00F528C3">
        <w:rPr>
          <w:rFonts w:ascii="ＭＳ 明朝" w:hAnsi="ＭＳ 明朝" w:cs="MS-Mincho"/>
          <w:kern w:val="0"/>
          <w:szCs w:val="21"/>
        </w:rPr>
        <w:t xml:space="preserve"> </w:t>
      </w:r>
      <w:r w:rsidRPr="00F528C3">
        <w:rPr>
          <w:rFonts w:ascii="ＭＳ 明朝" w:hAnsi="ＭＳ 明朝" w:cs="MS-Mincho" w:hint="eastAsia"/>
          <w:kern w:val="0"/>
          <w:szCs w:val="21"/>
        </w:rPr>
        <w:t>借主が貸金庫使用申込時にした表明・確約に関して虚偽の申告をしたことが判明した場合</w:t>
      </w:r>
    </w:p>
    <w:p w:rsidR="006A6B6D" w:rsidRPr="00F528C3" w:rsidRDefault="006A6B6D" w:rsidP="006A6B6D">
      <w:pPr>
        <w:ind w:firstLineChars="100" w:firstLine="210"/>
        <w:rPr>
          <w:rFonts w:ascii="ＭＳ 明朝" w:hAnsi="ＭＳ 明朝" w:cs="MS-Mincho"/>
          <w:kern w:val="0"/>
          <w:szCs w:val="21"/>
        </w:rPr>
      </w:pPr>
      <w:r w:rsidRPr="00F528C3">
        <w:rPr>
          <w:rFonts w:ascii="ＭＳ 明朝" w:hAnsi="ＭＳ 明朝" w:cs="MS-Mincho" w:hint="eastAsia"/>
          <w:kern w:val="0"/>
          <w:szCs w:val="21"/>
        </w:rPr>
        <w:t>②</w:t>
      </w:r>
      <w:r w:rsidRPr="00F528C3">
        <w:rPr>
          <w:rFonts w:ascii="ＭＳ 明朝" w:hAnsi="ＭＳ 明朝" w:cs="MS-Mincho"/>
          <w:kern w:val="0"/>
          <w:szCs w:val="21"/>
        </w:rPr>
        <w:t xml:space="preserve"> </w:t>
      </w:r>
      <w:r w:rsidRPr="00F528C3">
        <w:rPr>
          <w:rFonts w:ascii="ＭＳ 明朝" w:hAnsi="ＭＳ 明朝" w:cs="MS-Mincho" w:hint="eastAsia"/>
          <w:kern w:val="0"/>
          <w:szCs w:val="21"/>
        </w:rPr>
        <w:t>借主または代理人が、次のいずれかに該当したことが判明した場合</w:t>
      </w:r>
    </w:p>
    <w:p w:rsidR="006A6B6D" w:rsidRPr="00F528C3" w:rsidRDefault="006A6B6D" w:rsidP="006A6B6D">
      <w:pPr>
        <w:autoSpaceDE w:val="0"/>
        <w:autoSpaceDN w:val="0"/>
        <w:adjustRightInd w:val="0"/>
        <w:ind w:firstLineChars="200" w:firstLine="420"/>
        <w:jc w:val="left"/>
        <w:rPr>
          <w:rFonts w:ascii="ＭＳ 明朝" w:hAnsi="ＭＳ 明朝" w:cs="MS-Mincho"/>
          <w:kern w:val="0"/>
          <w:szCs w:val="21"/>
        </w:rPr>
      </w:pPr>
      <w:r w:rsidRPr="00F528C3">
        <w:rPr>
          <w:rFonts w:ascii="ＭＳ 明朝" w:hAnsi="ＭＳ 明朝" w:cs="MS-Mincho"/>
          <w:kern w:val="0"/>
          <w:szCs w:val="21"/>
        </w:rPr>
        <w:t>A</w:t>
      </w:r>
      <w:r w:rsidRPr="00F528C3">
        <w:rPr>
          <w:rFonts w:ascii="ＭＳ 明朝" w:hAnsi="ＭＳ 明朝" w:cs="MS-Mincho" w:hint="eastAsia"/>
          <w:kern w:val="0"/>
          <w:szCs w:val="21"/>
        </w:rPr>
        <w:t>．暴力団</w:t>
      </w:r>
    </w:p>
    <w:p w:rsidR="006A6B6D" w:rsidRPr="00F528C3" w:rsidRDefault="006A6B6D" w:rsidP="006A6B6D">
      <w:pPr>
        <w:autoSpaceDE w:val="0"/>
        <w:autoSpaceDN w:val="0"/>
        <w:adjustRightInd w:val="0"/>
        <w:ind w:firstLineChars="200" w:firstLine="420"/>
        <w:jc w:val="left"/>
        <w:rPr>
          <w:rFonts w:ascii="ＭＳ 明朝" w:hAnsi="ＭＳ 明朝" w:cs="MS-Mincho"/>
          <w:kern w:val="0"/>
          <w:szCs w:val="21"/>
        </w:rPr>
      </w:pPr>
      <w:r w:rsidRPr="00F528C3">
        <w:rPr>
          <w:rFonts w:ascii="ＭＳ 明朝" w:hAnsi="ＭＳ 明朝" w:cs="MS-Mincho"/>
          <w:kern w:val="0"/>
          <w:szCs w:val="21"/>
        </w:rPr>
        <w:t>B</w:t>
      </w:r>
      <w:r w:rsidRPr="00F528C3">
        <w:rPr>
          <w:rFonts w:ascii="ＭＳ 明朝" w:hAnsi="ＭＳ 明朝" w:cs="MS-Mincho" w:hint="eastAsia"/>
          <w:kern w:val="0"/>
          <w:szCs w:val="21"/>
        </w:rPr>
        <w:t>．暴力団員</w:t>
      </w:r>
    </w:p>
    <w:p w:rsidR="006A6B6D" w:rsidRPr="00F528C3" w:rsidRDefault="006A6B6D" w:rsidP="006A6B6D">
      <w:pPr>
        <w:autoSpaceDE w:val="0"/>
        <w:autoSpaceDN w:val="0"/>
        <w:adjustRightInd w:val="0"/>
        <w:ind w:firstLineChars="200" w:firstLine="420"/>
        <w:jc w:val="left"/>
        <w:rPr>
          <w:rFonts w:ascii="ＭＳ 明朝" w:hAnsi="ＭＳ 明朝" w:cs="MS-Mincho"/>
          <w:kern w:val="0"/>
          <w:szCs w:val="21"/>
        </w:rPr>
      </w:pPr>
      <w:r w:rsidRPr="00F528C3">
        <w:rPr>
          <w:rFonts w:ascii="ＭＳ 明朝" w:hAnsi="ＭＳ 明朝" w:cs="MS-Mincho"/>
          <w:kern w:val="0"/>
          <w:szCs w:val="21"/>
        </w:rPr>
        <w:t>C</w:t>
      </w:r>
      <w:r w:rsidRPr="00F528C3">
        <w:rPr>
          <w:rFonts w:ascii="ＭＳ 明朝" w:hAnsi="ＭＳ 明朝" w:cs="MS-Mincho" w:hint="eastAsia"/>
          <w:kern w:val="0"/>
          <w:szCs w:val="21"/>
        </w:rPr>
        <w:t>．暴力団準構成員</w:t>
      </w:r>
    </w:p>
    <w:p w:rsidR="006A6B6D" w:rsidRPr="00F528C3" w:rsidRDefault="006A6B6D" w:rsidP="006A6B6D">
      <w:pPr>
        <w:autoSpaceDE w:val="0"/>
        <w:autoSpaceDN w:val="0"/>
        <w:adjustRightInd w:val="0"/>
        <w:ind w:firstLineChars="200" w:firstLine="420"/>
        <w:jc w:val="left"/>
        <w:rPr>
          <w:rFonts w:ascii="ＭＳ 明朝" w:hAnsi="ＭＳ 明朝" w:cs="MS-Mincho"/>
          <w:kern w:val="0"/>
          <w:szCs w:val="21"/>
        </w:rPr>
      </w:pPr>
      <w:r w:rsidRPr="00F528C3">
        <w:rPr>
          <w:rFonts w:ascii="ＭＳ 明朝" w:hAnsi="ＭＳ 明朝" w:cs="MS-Mincho"/>
          <w:kern w:val="0"/>
          <w:szCs w:val="21"/>
        </w:rPr>
        <w:t>D</w:t>
      </w:r>
      <w:r w:rsidRPr="00F528C3">
        <w:rPr>
          <w:rFonts w:ascii="ＭＳ 明朝" w:hAnsi="ＭＳ 明朝" w:cs="MS-Mincho" w:hint="eastAsia"/>
          <w:kern w:val="0"/>
          <w:szCs w:val="21"/>
        </w:rPr>
        <w:t>．暴力団関係企業</w:t>
      </w:r>
    </w:p>
    <w:p w:rsidR="006A6B6D" w:rsidRPr="00F528C3" w:rsidRDefault="006A6B6D" w:rsidP="006A6B6D">
      <w:pPr>
        <w:autoSpaceDE w:val="0"/>
        <w:autoSpaceDN w:val="0"/>
        <w:adjustRightInd w:val="0"/>
        <w:ind w:firstLineChars="200" w:firstLine="420"/>
        <w:jc w:val="left"/>
        <w:rPr>
          <w:rFonts w:ascii="ＭＳ 明朝" w:hAnsi="ＭＳ 明朝" w:cs="MS-Mincho"/>
          <w:kern w:val="0"/>
          <w:szCs w:val="21"/>
        </w:rPr>
      </w:pPr>
      <w:r w:rsidRPr="00F528C3">
        <w:rPr>
          <w:rFonts w:ascii="ＭＳ 明朝" w:hAnsi="ＭＳ 明朝" w:cs="MS-Mincho"/>
          <w:kern w:val="0"/>
          <w:szCs w:val="21"/>
        </w:rPr>
        <w:t>E</w:t>
      </w:r>
      <w:r w:rsidRPr="00F528C3">
        <w:rPr>
          <w:rFonts w:ascii="ＭＳ 明朝" w:hAnsi="ＭＳ 明朝" w:cs="MS-Mincho" w:hint="eastAsia"/>
          <w:kern w:val="0"/>
          <w:szCs w:val="21"/>
        </w:rPr>
        <w:t>．総会屋等、社会運動等標ぼうゴロまたは特殊知能暴力集団等</w:t>
      </w:r>
    </w:p>
    <w:p w:rsidR="006A6B6D" w:rsidRPr="00F528C3" w:rsidRDefault="006A6B6D" w:rsidP="006A6B6D">
      <w:pPr>
        <w:autoSpaceDE w:val="0"/>
        <w:autoSpaceDN w:val="0"/>
        <w:adjustRightInd w:val="0"/>
        <w:ind w:firstLineChars="200" w:firstLine="420"/>
        <w:jc w:val="left"/>
        <w:rPr>
          <w:rFonts w:ascii="ＭＳ 明朝" w:hAnsi="ＭＳ 明朝" w:cs="MS-Mincho"/>
          <w:kern w:val="0"/>
          <w:szCs w:val="21"/>
        </w:rPr>
      </w:pPr>
      <w:r w:rsidRPr="00F528C3">
        <w:rPr>
          <w:rFonts w:ascii="ＭＳ 明朝" w:hAnsi="ＭＳ 明朝" w:cs="MS-Mincho"/>
          <w:kern w:val="0"/>
          <w:szCs w:val="21"/>
        </w:rPr>
        <w:t>F</w:t>
      </w:r>
      <w:r w:rsidRPr="00F528C3">
        <w:rPr>
          <w:rFonts w:ascii="ＭＳ 明朝" w:hAnsi="ＭＳ 明朝" w:cs="MS-Mincho" w:hint="eastAsia"/>
          <w:kern w:val="0"/>
          <w:szCs w:val="21"/>
        </w:rPr>
        <w:t>．その他前各号に準ずる者</w:t>
      </w:r>
    </w:p>
    <w:p w:rsidR="006A6B6D" w:rsidRPr="00F528C3" w:rsidRDefault="006A6B6D" w:rsidP="005C643F">
      <w:pPr>
        <w:autoSpaceDE w:val="0"/>
        <w:autoSpaceDN w:val="0"/>
        <w:adjustRightInd w:val="0"/>
        <w:ind w:leftChars="100" w:left="315" w:hangingChars="50" w:hanging="105"/>
        <w:jc w:val="left"/>
        <w:rPr>
          <w:rFonts w:ascii="ＭＳ 明朝" w:hAnsi="ＭＳ 明朝" w:cs="MS-Mincho"/>
          <w:kern w:val="0"/>
          <w:szCs w:val="21"/>
        </w:rPr>
      </w:pPr>
      <w:r w:rsidRPr="00F528C3">
        <w:rPr>
          <w:rFonts w:ascii="ＭＳ 明朝" w:hAnsi="ＭＳ 明朝" w:cs="MS-Mincho" w:hint="eastAsia"/>
          <w:kern w:val="0"/>
          <w:szCs w:val="21"/>
        </w:rPr>
        <w:t>③</w:t>
      </w:r>
      <w:r w:rsidRPr="00F528C3">
        <w:rPr>
          <w:rFonts w:ascii="ＭＳ 明朝" w:hAnsi="ＭＳ 明朝" w:cs="MS-Mincho"/>
          <w:kern w:val="0"/>
          <w:szCs w:val="21"/>
        </w:rPr>
        <w:t xml:space="preserve"> </w:t>
      </w:r>
      <w:r w:rsidRPr="00F528C3">
        <w:rPr>
          <w:rFonts w:ascii="ＭＳ 明朝" w:hAnsi="ＭＳ 明朝" w:cs="MS-Mincho" w:hint="eastAsia"/>
          <w:kern w:val="0"/>
          <w:szCs w:val="21"/>
        </w:rPr>
        <w:t>借主または代理人が、自らまたは第三者を利用して次の各号に該当する行為をした場合</w:t>
      </w:r>
    </w:p>
    <w:p w:rsidR="006A6B6D" w:rsidRPr="00F528C3" w:rsidRDefault="006A6B6D" w:rsidP="006A6B6D">
      <w:pPr>
        <w:autoSpaceDE w:val="0"/>
        <w:autoSpaceDN w:val="0"/>
        <w:adjustRightInd w:val="0"/>
        <w:ind w:firstLineChars="200" w:firstLine="420"/>
        <w:jc w:val="left"/>
        <w:rPr>
          <w:rFonts w:ascii="ＭＳ 明朝" w:hAnsi="ＭＳ 明朝" w:cs="MS-Mincho"/>
          <w:kern w:val="0"/>
          <w:szCs w:val="21"/>
        </w:rPr>
      </w:pPr>
      <w:r w:rsidRPr="00F528C3">
        <w:rPr>
          <w:rFonts w:ascii="ＭＳ 明朝" w:hAnsi="ＭＳ 明朝" w:cs="MS-Mincho"/>
          <w:kern w:val="0"/>
          <w:szCs w:val="21"/>
        </w:rPr>
        <w:t>A</w:t>
      </w:r>
      <w:r w:rsidRPr="00F528C3">
        <w:rPr>
          <w:rFonts w:ascii="ＭＳ 明朝" w:hAnsi="ＭＳ 明朝" w:cs="MS-Mincho" w:hint="eastAsia"/>
          <w:kern w:val="0"/>
          <w:szCs w:val="21"/>
        </w:rPr>
        <w:t>．暴力的な要求行為</w:t>
      </w:r>
    </w:p>
    <w:p w:rsidR="006A6B6D" w:rsidRPr="00F528C3" w:rsidRDefault="006A6B6D" w:rsidP="006A6B6D">
      <w:pPr>
        <w:autoSpaceDE w:val="0"/>
        <w:autoSpaceDN w:val="0"/>
        <w:adjustRightInd w:val="0"/>
        <w:ind w:firstLineChars="200" w:firstLine="420"/>
        <w:jc w:val="left"/>
        <w:rPr>
          <w:rFonts w:ascii="ＭＳ 明朝" w:hAnsi="ＭＳ 明朝" w:cs="MS-Mincho"/>
          <w:kern w:val="0"/>
          <w:szCs w:val="21"/>
        </w:rPr>
      </w:pPr>
      <w:r w:rsidRPr="00F528C3">
        <w:rPr>
          <w:rFonts w:ascii="ＭＳ 明朝" w:hAnsi="ＭＳ 明朝" w:cs="MS-Mincho"/>
          <w:kern w:val="0"/>
          <w:szCs w:val="21"/>
        </w:rPr>
        <w:t>B</w:t>
      </w:r>
      <w:r w:rsidRPr="00F528C3">
        <w:rPr>
          <w:rFonts w:ascii="ＭＳ 明朝" w:hAnsi="ＭＳ 明朝" w:cs="MS-Mincho" w:hint="eastAsia"/>
          <w:kern w:val="0"/>
          <w:szCs w:val="21"/>
        </w:rPr>
        <w:t>．法的な責任を超えた不当な要求行為</w:t>
      </w:r>
    </w:p>
    <w:p w:rsidR="006A6B6D" w:rsidRPr="00F528C3" w:rsidRDefault="006A6B6D" w:rsidP="006A6B6D">
      <w:pPr>
        <w:autoSpaceDE w:val="0"/>
        <w:autoSpaceDN w:val="0"/>
        <w:adjustRightInd w:val="0"/>
        <w:ind w:firstLineChars="200" w:firstLine="420"/>
        <w:jc w:val="left"/>
        <w:rPr>
          <w:rFonts w:ascii="ＭＳ 明朝" w:hAnsi="ＭＳ 明朝" w:cs="MS-Mincho"/>
          <w:kern w:val="0"/>
          <w:szCs w:val="21"/>
        </w:rPr>
      </w:pPr>
      <w:r w:rsidRPr="00F528C3">
        <w:rPr>
          <w:rFonts w:ascii="ＭＳ 明朝" w:hAnsi="ＭＳ 明朝" w:cs="MS-Mincho"/>
          <w:kern w:val="0"/>
          <w:szCs w:val="21"/>
        </w:rPr>
        <w:t>C</w:t>
      </w:r>
      <w:r w:rsidRPr="00F528C3">
        <w:rPr>
          <w:rFonts w:ascii="ＭＳ 明朝" w:hAnsi="ＭＳ 明朝" w:cs="MS-Mincho" w:hint="eastAsia"/>
          <w:kern w:val="0"/>
          <w:szCs w:val="21"/>
        </w:rPr>
        <w:t>．取引に関して、脅迫的な言動をし、または暴力を用いる行為</w:t>
      </w:r>
    </w:p>
    <w:p w:rsidR="006A6B6D" w:rsidRPr="00F528C3" w:rsidRDefault="006A6B6D" w:rsidP="006A6B6D">
      <w:pPr>
        <w:autoSpaceDE w:val="0"/>
        <w:autoSpaceDN w:val="0"/>
        <w:adjustRightInd w:val="0"/>
        <w:ind w:firstLineChars="200" w:firstLine="420"/>
        <w:jc w:val="left"/>
        <w:rPr>
          <w:rFonts w:ascii="ＭＳ 明朝" w:hAnsi="ＭＳ 明朝" w:cs="MS-Mincho"/>
          <w:kern w:val="0"/>
          <w:szCs w:val="21"/>
        </w:rPr>
      </w:pPr>
      <w:r w:rsidRPr="00F528C3">
        <w:rPr>
          <w:rFonts w:ascii="ＭＳ 明朝" w:hAnsi="ＭＳ 明朝" w:cs="MS-Mincho"/>
          <w:kern w:val="0"/>
          <w:szCs w:val="21"/>
        </w:rPr>
        <w:t>D</w:t>
      </w:r>
      <w:r w:rsidRPr="00F528C3">
        <w:rPr>
          <w:rFonts w:ascii="ＭＳ 明朝" w:hAnsi="ＭＳ 明朝" w:cs="MS-Mincho" w:hint="eastAsia"/>
          <w:kern w:val="0"/>
          <w:szCs w:val="21"/>
        </w:rPr>
        <w:t>．風説を流布し、偽計を用いまたは威力を用いて当組合の信用を毀損し、</w:t>
      </w:r>
    </w:p>
    <w:p w:rsidR="006A6B6D" w:rsidRPr="00F528C3" w:rsidRDefault="006A6B6D" w:rsidP="006A6B6D">
      <w:pPr>
        <w:autoSpaceDE w:val="0"/>
        <w:autoSpaceDN w:val="0"/>
        <w:adjustRightInd w:val="0"/>
        <w:ind w:firstLineChars="300" w:firstLine="630"/>
        <w:jc w:val="left"/>
        <w:rPr>
          <w:rFonts w:ascii="ＭＳ 明朝" w:hAnsi="ＭＳ 明朝" w:cs="MS-Mincho"/>
          <w:kern w:val="0"/>
          <w:szCs w:val="21"/>
        </w:rPr>
      </w:pPr>
      <w:r w:rsidRPr="00F528C3">
        <w:rPr>
          <w:rFonts w:ascii="ＭＳ 明朝" w:hAnsi="ＭＳ 明朝" w:cs="MS-Mincho" w:hint="eastAsia"/>
          <w:kern w:val="0"/>
          <w:szCs w:val="21"/>
        </w:rPr>
        <w:t>または当組合の業務を妨害する行為</w:t>
      </w:r>
    </w:p>
    <w:p w:rsidR="006A6B6D" w:rsidRPr="00F528C3" w:rsidRDefault="006A6B6D" w:rsidP="006A6B6D">
      <w:pPr>
        <w:autoSpaceDE w:val="0"/>
        <w:autoSpaceDN w:val="0"/>
        <w:adjustRightInd w:val="0"/>
        <w:ind w:firstLineChars="200" w:firstLine="420"/>
        <w:jc w:val="left"/>
        <w:rPr>
          <w:rFonts w:ascii="ＭＳ 明朝" w:hAnsi="ＭＳ 明朝" w:cs="MS-Mincho"/>
          <w:kern w:val="0"/>
          <w:szCs w:val="21"/>
        </w:rPr>
      </w:pPr>
      <w:r w:rsidRPr="00F528C3">
        <w:rPr>
          <w:rFonts w:ascii="ＭＳ 明朝" w:hAnsi="ＭＳ 明朝" w:cs="MS-Mincho"/>
          <w:kern w:val="0"/>
          <w:szCs w:val="21"/>
        </w:rPr>
        <w:t xml:space="preserve">E. </w:t>
      </w:r>
      <w:r w:rsidRPr="00F528C3">
        <w:rPr>
          <w:rFonts w:ascii="ＭＳ 明朝" w:hAnsi="ＭＳ 明朝" w:cs="MS-Mincho" w:hint="eastAsia"/>
          <w:kern w:val="0"/>
          <w:szCs w:val="21"/>
        </w:rPr>
        <w:t>その他前各号に準ずる行為</w:t>
      </w:r>
    </w:p>
    <w:p w:rsidR="006A6B6D" w:rsidRPr="00F528C3" w:rsidRDefault="006A6B6D" w:rsidP="006A6B6D">
      <w:pPr>
        <w:autoSpaceDE w:val="0"/>
        <w:autoSpaceDN w:val="0"/>
        <w:adjustRightInd w:val="0"/>
        <w:ind w:left="210" w:hangingChars="100" w:hanging="210"/>
        <w:jc w:val="left"/>
        <w:rPr>
          <w:rFonts w:ascii="ＭＳ 明朝" w:hAnsi="ＭＳ 明朝" w:cs="MS-Mincho"/>
          <w:kern w:val="0"/>
          <w:szCs w:val="21"/>
        </w:rPr>
      </w:pPr>
      <w:r w:rsidRPr="00F528C3">
        <w:rPr>
          <w:rFonts w:ascii="ＭＳ 明朝" w:hAnsi="ＭＳ 明朝" w:cs="MS-Mincho"/>
          <w:kern w:val="0"/>
          <w:szCs w:val="21"/>
        </w:rPr>
        <w:t xml:space="preserve">(4) </w:t>
      </w:r>
      <w:r w:rsidRPr="00F528C3">
        <w:rPr>
          <w:rFonts w:ascii="ＭＳ 明朝" w:hAnsi="ＭＳ 明朝" w:cs="MS-Mincho" w:hint="eastAsia"/>
          <w:kern w:val="0"/>
          <w:szCs w:val="21"/>
        </w:rPr>
        <w:t>前３項の明渡しが遅延したときは、遅延損害金とし</w:t>
      </w:r>
      <w:r w:rsidRPr="00CF2A0D">
        <w:rPr>
          <w:rFonts w:ascii="ＭＳ 明朝" w:hAnsi="ＭＳ 明朝" w:cs="MS-Mincho" w:hint="eastAsia"/>
          <w:kern w:val="0"/>
          <w:szCs w:val="21"/>
        </w:rPr>
        <w:t>て解約日または契約期間の満了日の属する月の翌月から明渡しの日の属する月までの使用料相当額を月割計算により支払ってください。この場合、第３条第３項にもとづく返戻金は、遅延損害金に充当します。不足額が生じたときは直ちに支払ってください。なお、当組合はこの不足額を明渡しの日に第３条第１項の方法に準じて自動引落しすることができるものとします。</w:t>
      </w:r>
    </w:p>
    <w:p w:rsidR="006A6B6D" w:rsidRPr="00F528C3" w:rsidRDefault="006A6B6D" w:rsidP="006A6B6D">
      <w:pPr>
        <w:autoSpaceDE w:val="0"/>
        <w:autoSpaceDN w:val="0"/>
        <w:adjustRightInd w:val="0"/>
        <w:ind w:left="210" w:hangingChars="100" w:hanging="210"/>
        <w:jc w:val="left"/>
        <w:rPr>
          <w:rFonts w:ascii="ＭＳ 明朝" w:hAnsi="ＭＳ 明朝" w:cs="MS-Mincho"/>
          <w:kern w:val="0"/>
          <w:szCs w:val="21"/>
        </w:rPr>
      </w:pPr>
      <w:r w:rsidRPr="00F528C3">
        <w:rPr>
          <w:rFonts w:ascii="ＭＳ 明朝" w:hAnsi="ＭＳ 明朝" w:cs="MS-Mincho"/>
          <w:kern w:val="0"/>
          <w:szCs w:val="21"/>
        </w:rPr>
        <w:t xml:space="preserve">(5) </w:t>
      </w:r>
      <w:r w:rsidRPr="00F528C3">
        <w:rPr>
          <w:rFonts w:ascii="ＭＳ 明朝" w:hAnsi="ＭＳ 明朝" w:cs="MS-Mincho" w:hint="eastAsia"/>
          <w:kern w:val="0"/>
          <w:szCs w:val="21"/>
        </w:rPr>
        <w:t>第１項から第３項の明渡しが３か月以上遅延したときは、当組合は副鍵を使用して貸金庫を開庫のうえ、格納品を別途管理しもしくは一般に適当と認められる方法、時期、価格等により処分し、また処分が困難な場合には廃棄することができるものとします。なお、当組合は貸金庫の開庫に際して公証人等に立会いを求めることができるものとします。これらに要する費用は借主の負担とします。</w:t>
      </w:r>
    </w:p>
    <w:p w:rsidR="006A6B6D" w:rsidRPr="00F528C3" w:rsidRDefault="006A6B6D" w:rsidP="006A6B6D">
      <w:pPr>
        <w:ind w:left="210" w:hangingChars="100" w:hanging="210"/>
        <w:rPr>
          <w:rFonts w:ascii="ＭＳ 明朝" w:hAnsi="ＭＳ 明朝" w:cs="MS-Mincho"/>
          <w:kern w:val="0"/>
          <w:szCs w:val="21"/>
        </w:rPr>
      </w:pPr>
      <w:r w:rsidRPr="00F528C3">
        <w:rPr>
          <w:rFonts w:ascii="ＭＳ 明朝" w:hAnsi="ＭＳ 明朝" w:cs="MS-Mincho"/>
          <w:kern w:val="0"/>
          <w:szCs w:val="21"/>
        </w:rPr>
        <w:t xml:space="preserve">(6) </w:t>
      </w:r>
      <w:r w:rsidRPr="00F528C3">
        <w:rPr>
          <w:rFonts w:ascii="ＭＳ 明朝" w:hAnsi="ＭＳ 明朝" w:cs="MS-Mincho" w:hint="eastAsia"/>
          <w:kern w:val="0"/>
          <w:szCs w:val="21"/>
        </w:rPr>
        <w:t>使用料、遅延損害金その他借主が負担すべき費用が支払われないときは、前項の処分代金をこれに充当することができるものとします。この場合、不足額が生じたときは、当組合からの請求がありしだい支払ってください。</w:t>
      </w:r>
    </w:p>
    <w:p w:rsidR="00F9312E" w:rsidRPr="00F528C3" w:rsidRDefault="00F9312E" w:rsidP="00F9312E">
      <w:pPr>
        <w:autoSpaceDE w:val="0"/>
        <w:autoSpaceDN w:val="0"/>
        <w:adjustRightInd w:val="0"/>
        <w:jc w:val="left"/>
        <w:rPr>
          <w:rFonts w:ascii="ＭＳ 明朝" w:hAnsi="ＭＳ 明朝" w:cs="MS-Mincho"/>
          <w:b/>
          <w:kern w:val="0"/>
          <w:szCs w:val="21"/>
        </w:rPr>
      </w:pPr>
    </w:p>
    <w:p w:rsidR="00F9312E" w:rsidRPr="00F528C3" w:rsidRDefault="00F9312E" w:rsidP="00F9312E">
      <w:pPr>
        <w:autoSpaceDE w:val="0"/>
        <w:autoSpaceDN w:val="0"/>
        <w:adjustRightInd w:val="0"/>
        <w:jc w:val="left"/>
        <w:rPr>
          <w:rFonts w:ascii="ＭＳ 明朝" w:hAnsi="ＭＳ 明朝" w:cs="MS-Gothic"/>
          <w:b/>
          <w:kern w:val="0"/>
          <w:szCs w:val="21"/>
        </w:rPr>
      </w:pPr>
      <w:r w:rsidRPr="00F528C3">
        <w:rPr>
          <w:rFonts w:ascii="ＭＳ 明朝" w:hAnsi="ＭＳ 明朝" w:cs="MS-Mincho" w:hint="eastAsia"/>
          <w:b/>
          <w:kern w:val="0"/>
          <w:szCs w:val="21"/>
        </w:rPr>
        <w:t>13．</w:t>
      </w:r>
      <w:r w:rsidRPr="00F528C3">
        <w:rPr>
          <w:rFonts w:ascii="ＭＳ 明朝" w:hAnsi="ＭＳ 明朝" w:cs="MS-Gothic"/>
          <w:b/>
          <w:kern w:val="0"/>
          <w:szCs w:val="21"/>
        </w:rPr>
        <w:t>(</w:t>
      </w:r>
      <w:r w:rsidRPr="00F528C3">
        <w:rPr>
          <w:rFonts w:ascii="ＭＳ 明朝" w:hAnsi="ＭＳ 明朝" w:cs="MS-Gothic" w:hint="eastAsia"/>
          <w:b/>
          <w:kern w:val="0"/>
          <w:szCs w:val="21"/>
        </w:rPr>
        <w:t>貸金庫の修繕、移転等</w:t>
      </w:r>
      <w:r w:rsidRPr="00F528C3">
        <w:rPr>
          <w:rFonts w:ascii="ＭＳ 明朝" w:hAnsi="ＭＳ 明朝" w:cs="MS-Gothic"/>
          <w:b/>
          <w:kern w:val="0"/>
          <w:szCs w:val="21"/>
        </w:rPr>
        <w:t>)</w:t>
      </w:r>
    </w:p>
    <w:p w:rsidR="00F9312E" w:rsidRPr="00F528C3" w:rsidRDefault="00F9312E" w:rsidP="00F528C3">
      <w:pPr>
        <w:autoSpaceDE w:val="0"/>
        <w:autoSpaceDN w:val="0"/>
        <w:adjustRightInd w:val="0"/>
        <w:ind w:left="210" w:hangingChars="100" w:hanging="210"/>
        <w:jc w:val="left"/>
        <w:rPr>
          <w:rFonts w:ascii="ＭＳ 明朝" w:hAnsi="ＭＳ 明朝" w:cs="MS-Mincho"/>
          <w:kern w:val="0"/>
          <w:szCs w:val="21"/>
        </w:rPr>
      </w:pPr>
      <w:r w:rsidRPr="00F528C3">
        <w:rPr>
          <w:rFonts w:ascii="ＭＳ 明朝" w:hAnsi="ＭＳ 明朝" w:cs="MS-Mincho" w:hint="eastAsia"/>
          <w:kern w:val="0"/>
          <w:szCs w:val="21"/>
        </w:rPr>
        <w:t xml:space="preserve">　　貨金庫の修繕または移転その他やむを得ない事情により、当組合が格納品の一時引取りまたは貸金庫の変更を求めたときは、直ちにこれに応じてください。</w:t>
      </w:r>
    </w:p>
    <w:p w:rsidR="006A6B6D" w:rsidRPr="00F528C3" w:rsidRDefault="006A6B6D" w:rsidP="006A6B6D">
      <w:pPr>
        <w:rPr>
          <w:rFonts w:ascii="ＭＳ 明朝" w:hAnsi="ＭＳ 明朝" w:cs="MS-Mincho"/>
          <w:kern w:val="0"/>
          <w:szCs w:val="21"/>
        </w:rPr>
      </w:pPr>
    </w:p>
    <w:p w:rsidR="000157C0" w:rsidRPr="00F528C3" w:rsidRDefault="000157C0" w:rsidP="006A6B6D">
      <w:pPr>
        <w:autoSpaceDE w:val="0"/>
        <w:autoSpaceDN w:val="0"/>
        <w:adjustRightInd w:val="0"/>
        <w:ind w:left="210" w:hangingChars="100" w:hanging="210"/>
        <w:jc w:val="left"/>
        <w:rPr>
          <w:rFonts w:ascii="ＭＳ 明朝" w:hAnsi="ＭＳ 明朝" w:cs="MS-Mincho"/>
          <w:kern w:val="0"/>
          <w:szCs w:val="21"/>
        </w:rPr>
        <w:sectPr w:rsidR="000157C0" w:rsidRPr="00F528C3" w:rsidSect="00F33C3B">
          <w:headerReference w:type="first" r:id="rId15"/>
          <w:footerReference w:type="first" r:id="rId16"/>
          <w:pgSz w:w="11906" w:h="16838"/>
          <w:pgMar w:top="1985" w:right="1701" w:bottom="1701" w:left="1701" w:header="851" w:footer="992" w:gutter="0"/>
          <w:cols w:space="425"/>
          <w:titlePg/>
          <w:docGrid w:type="lines" w:linePitch="360"/>
        </w:sectPr>
      </w:pPr>
    </w:p>
    <w:p w:rsidR="006A6B6D" w:rsidRPr="00F528C3" w:rsidRDefault="006A6B6D" w:rsidP="006A6B6D">
      <w:pPr>
        <w:autoSpaceDE w:val="0"/>
        <w:autoSpaceDN w:val="0"/>
        <w:adjustRightInd w:val="0"/>
        <w:jc w:val="left"/>
        <w:rPr>
          <w:rFonts w:ascii="ＭＳ 明朝" w:hAnsi="ＭＳ 明朝" w:cs="MS-Gothic"/>
          <w:b/>
          <w:kern w:val="0"/>
          <w:szCs w:val="21"/>
        </w:rPr>
      </w:pPr>
      <w:r w:rsidRPr="00F528C3">
        <w:rPr>
          <w:rFonts w:ascii="ＭＳ 明朝" w:hAnsi="ＭＳ 明朝" w:cs="MS-Mincho"/>
          <w:b/>
          <w:kern w:val="0"/>
          <w:szCs w:val="21"/>
        </w:rPr>
        <w:lastRenderedPageBreak/>
        <w:t>1</w:t>
      </w:r>
      <w:r w:rsidRPr="00F528C3">
        <w:rPr>
          <w:rFonts w:ascii="ＭＳ 明朝" w:hAnsi="ＭＳ 明朝" w:cs="MS-Mincho" w:hint="eastAsia"/>
          <w:b/>
          <w:kern w:val="0"/>
          <w:szCs w:val="21"/>
        </w:rPr>
        <w:t>4．</w:t>
      </w:r>
      <w:r w:rsidRPr="00F528C3">
        <w:rPr>
          <w:rFonts w:ascii="ＭＳ 明朝" w:hAnsi="ＭＳ 明朝" w:cs="MS-Gothic"/>
          <w:b/>
          <w:kern w:val="0"/>
          <w:szCs w:val="21"/>
        </w:rPr>
        <w:t>(</w:t>
      </w:r>
      <w:r w:rsidRPr="00F528C3">
        <w:rPr>
          <w:rFonts w:ascii="ＭＳ 明朝" w:hAnsi="ＭＳ 明朝" w:cs="MS-Gothic" w:hint="eastAsia"/>
          <w:b/>
          <w:kern w:val="0"/>
          <w:szCs w:val="21"/>
        </w:rPr>
        <w:t>緊急措置</w:t>
      </w:r>
      <w:r w:rsidRPr="00F528C3">
        <w:rPr>
          <w:rFonts w:ascii="ＭＳ 明朝" w:hAnsi="ＭＳ 明朝" w:cs="MS-Gothic"/>
          <w:b/>
          <w:kern w:val="0"/>
          <w:szCs w:val="21"/>
        </w:rPr>
        <w:t>)</w:t>
      </w:r>
    </w:p>
    <w:p w:rsidR="006A6B6D" w:rsidRPr="00F528C3" w:rsidRDefault="006A6B6D" w:rsidP="006A6B6D">
      <w:pPr>
        <w:autoSpaceDE w:val="0"/>
        <w:autoSpaceDN w:val="0"/>
        <w:adjustRightInd w:val="0"/>
        <w:ind w:left="210" w:hangingChars="100" w:hanging="210"/>
        <w:jc w:val="left"/>
        <w:rPr>
          <w:rFonts w:ascii="ＭＳ 明朝" w:hAnsi="ＭＳ 明朝" w:cs="MS-Mincho"/>
          <w:kern w:val="0"/>
          <w:szCs w:val="21"/>
        </w:rPr>
      </w:pPr>
      <w:r w:rsidRPr="00F528C3">
        <w:rPr>
          <w:rFonts w:ascii="ＭＳ 明朝" w:hAnsi="ＭＳ 明朝" w:cs="MS-Mincho" w:hint="eastAsia"/>
          <w:kern w:val="0"/>
          <w:szCs w:val="21"/>
        </w:rPr>
        <w:t xml:space="preserve">　　法令の定めるところにより貸金庫の開庫を求められたとき、または店舖の火災、格納品の異変等緊急を要するときは、当組合は副鍵を使用して貸金庫を開庫し臨機の処置をすることができるものとします。このために生じた損害については</w:t>
      </w:r>
      <w:r w:rsidR="00833C7E" w:rsidRPr="00F528C3">
        <w:rPr>
          <w:rFonts w:ascii="ＭＳ 明朝" w:hAnsi="ＭＳ 明朝" w:cs="MS-Mincho" w:hint="eastAsia"/>
          <w:kern w:val="0"/>
          <w:szCs w:val="21"/>
        </w:rPr>
        <w:t>、</w:t>
      </w:r>
      <w:r w:rsidRPr="00F528C3">
        <w:rPr>
          <w:rFonts w:ascii="ＭＳ 明朝" w:hAnsi="ＭＳ 明朝" w:cs="MS-Mincho" w:hint="eastAsia"/>
          <w:kern w:val="0"/>
          <w:szCs w:val="21"/>
        </w:rPr>
        <w:t>当組合は責任を負いません。</w:t>
      </w:r>
    </w:p>
    <w:p w:rsidR="006A6B6D" w:rsidRPr="00F528C3" w:rsidRDefault="006A6B6D" w:rsidP="006A6B6D">
      <w:pPr>
        <w:autoSpaceDE w:val="0"/>
        <w:autoSpaceDN w:val="0"/>
        <w:adjustRightInd w:val="0"/>
        <w:ind w:left="210" w:hangingChars="100" w:hanging="210"/>
        <w:jc w:val="left"/>
        <w:rPr>
          <w:rFonts w:ascii="ＭＳ 明朝" w:hAnsi="ＭＳ 明朝" w:cs="MS-Mincho"/>
          <w:kern w:val="0"/>
          <w:szCs w:val="21"/>
        </w:rPr>
      </w:pPr>
    </w:p>
    <w:p w:rsidR="006A6B6D" w:rsidRPr="00F528C3" w:rsidRDefault="006A6B6D" w:rsidP="006A6B6D">
      <w:pPr>
        <w:autoSpaceDE w:val="0"/>
        <w:autoSpaceDN w:val="0"/>
        <w:adjustRightInd w:val="0"/>
        <w:jc w:val="left"/>
        <w:rPr>
          <w:rFonts w:ascii="ＭＳ 明朝" w:hAnsi="ＭＳ 明朝" w:cs="MS-Gothic"/>
          <w:b/>
          <w:kern w:val="0"/>
          <w:szCs w:val="21"/>
        </w:rPr>
      </w:pPr>
      <w:r w:rsidRPr="00F528C3">
        <w:rPr>
          <w:rFonts w:ascii="ＭＳ 明朝" w:hAnsi="ＭＳ 明朝" w:cs="MS-Mincho"/>
          <w:b/>
          <w:kern w:val="0"/>
          <w:szCs w:val="21"/>
        </w:rPr>
        <w:t>1</w:t>
      </w:r>
      <w:r w:rsidRPr="00F528C3">
        <w:rPr>
          <w:rFonts w:ascii="ＭＳ 明朝" w:hAnsi="ＭＳ 明朝" w:cs="MS-Mincho" w:hint="eastAsia"/>
          <w:b/>
          <w:kern w:val="0"/>
          <w:szCs w:val="21"/>
        </w:rPr>
        <w:t>5．</w:t>
      </w:r>
      <w:r w:rsidRPr="00F528C3">
        <w:rPr>
          <w:rFonts w:ascii="ＭＳ 明朝" w:hAnsi="ＭＳ 明朝" w:cs="MS-Gothic"/>
          <w:b/>
          <w:kern w:val="0"/>
          <w:szCs w:val="21"/>
        </w:rPr>
        <w:t>(</w:t>
      </w:r>
      <w:r w:rsidRPr="00F528C3">
        <w:rPr>
          <w:rFonts w:ascii="ＭＳ 明朝" w:hAnsi="ＭＳ 明朝" w:cs="MS-Gothic" w:hint="eastAsia"/>
          <w:b/>
          <w:kern w:val="0"/>
          <w:szCs w:val="21"/>
        </w:rPr>
        <w:t>譲渡、転貸等の禁止</w:t>
      </w:r>
      <w:r w:rsidRPr="00F528C3">
        <w:rPr>
          <w:rFonts w:ascii="ＭＳ 明朝" w:hAnsi="ＭＳ 明朝" w:cs="MS-Gothic"/>
          <w:b/>
          <w:kern w:val="0"/>
          <w:szCs w:val="21"/>
        </w:rPr>
        <w:t>)</w:t>
      </w:r>
    </w:p>
    <w:p w:rsidR="006A6B6D" w:rsidRPr="00F528C3" w:rsidRDefault="006A6B6D" w:rsidP="006A6B6D">
      <w:pPr>
        <w:autoSpaceDE w:val="0"/>
        <w:autoSpaceDN w:val="0"/>
        <w:adjustRightInd w:val="0"/>
        <w:jc w:val="left"/>
        <w:rPr>
          <w:rFonts w:ascii="ＭＳ 明朝" w:hAnsi="ＭＳ 明朝" w:cs="MS-Mincho"/>
          <w:kern w:val="0"/>
          <w:szCs w:val="21"/>
        </w:rPr>
      </w:pPr>
      <w:r w:rsidRPr="00F528C3">
        <w:rPr>
          <w:rFonts w:ascii="ＭＳ 明朝" w:hAnsi="ＭＳ 明朝" w:cs="MS-Mincho" w:hint="eastAsia"/>
          <w:kern w:val="0"/>
          <w:szCs w:val="21"/>
        </w:rPr>
        <w:t xml:space="preserve">　　貸金庫の使用権は譲渡、転貸または質入れすることはできません。</w:t>
      </w:r>
    </w:p>
    <w:p w:rsidR="006A6B6D" w:rsidRPr="00F528C3" w:rsidRDefault="006A6B6D" w:rsidP="006A6B6D">
      <w:pPr>
        <w:autoSpaceDE w:val="0"/>
        <w:autoSpaceDN w:val="0"/>
        <w:adjustRightInd w:val="0"/>
        <w:jc w:val="left"/>
        <w:rPr>
          <w:rFonts w:ascii="ＭＳ 明朝" w:hAnsi="ＭＳ 明朝" w:cs="MS-Mincho"/>
          <w:kern w:val="0"/>
          <w:szCs w:val="21"/>
        </w:rPr>
      </w:pPr>
    </w:p>
    <w:p w:rsidR="006A6B6D" w:rsidRPr="00CF2A0D" w:rsidRDefault="006A6B6D" w:rsidP="006A6B6D">
      <w:pPr>
        <w:autoSpaceDE w:val="0"/>
        <w:autoSpaceDN w:val="0"/>
        <w:adjustRightInd w:val="0"/>
        <w:jc w:val="left"/>
        <w:rPr>
          <w:rFonts w:ascii="ＭＳ 明朝" w:hAnsi="ＭＳ 明朝" w:cs="MS-Gothic"/>
          <w:b/>
          <w:kern w:val="0"/>
          <w:szCs w:val="21"/>
        </w:rPr>
      </w:pPr>
      <w:r w:rsidRPr="00F528C3">
        <w:rPr>
          <w:rFonts w:ascii="ＭＳ 明朝" w:hAnsi="ＭＳ 明朝" w:cs="MS-Mincho"/>
          <w:b/>
          <w:kern w:val="0"/>
          <w:szCs w:val="21"/>
        </w:rPr>
        <w:t>1</w:t>
      </w:r>
      <w:r w:rsidRPr="00F528C3">
        <w:rPr>
          <w:rFonts w:ascii="ＭＳ 明朝" w:hAnsi="ＭＳ 明朝" w:cs="MS-Mincho" w:hint="eastAsia"/>
          <w:b/>
          <w:kern w:val="0"/>
          <w:szCs w:val="21"/>
        </w:rPr>
        <w:t>6</w:t>
      </w:r>
      <w:r w:rsidRPr="00CF2A0D">
        <w:rPr>
          <w:rFonts w:ascii="ＭＳ 明朝" w:hAnsi="ＭＳ 明朝" w:cs="MS-Mincho" w:hint="eastAsia"/>
          <w:b/>
          <w:kern w:val="0"/>
          <w:szCs w:val="21"/>
        </w:rPr>
        <w:t>．</w:t>
      </w:r>
      <w:r w:rsidRPr="00CF2A0D">
        <w:rPr>
          <w:rFonts w:ascii="ＭＳ 明朝" w:hAnsi="ＭＳ 明朝" w:cs="MS-Gothic"/>
          <w:b/>
          <w:kern w:val="0"/>
          <w:szCs w:val="21"/>
        </w:rPr>
        <w:t>(</w:t>
      </w:r>
      <w:r w:rsidRPr="00CF2A0D">
        <w:rPr>
          <w:rFonts w:ascii="ＭＳ 明朝" w:hAnsi="ＭＳ 明朝" w:cs="MS-Gothic" w:hint="eastAsia"/>
          <w:b/>
          <w:kern w:val="0"/>
          <w:szCs w:val="21"/>
        </w:rPr>
        <w:t>保証人</w:t>
      </w:r>
      <w:r w:rsidRPr="00CF2A0D">
        <w:rPr>
          <w:rFonts w:ascii="ＭＳ 明朝" w:hAnsi="ＭＳ 明朝" w:cs="MS-Gothic"/>
          <w:b/>
          <w:kern w:val="0"/>
          <w:szCs w:val="21"/>
        </w:rPr>
        <w:t>)</w:t>
      </w:r>
    </w:p>
    <w:p w:rsidR="006A6B6D" w:rsidRPr="00F528C3" w:rsidRDefault="006A6B6D" w:rsidP="006A6B6D">
      <w:pPr>
        <w:autoSpaceDE w:val="0"/>
        <w:autoSpaceDN w:val="0"/>
        <w:adjustRightInd w:val="0"/>
        <w:ind w:left="210" w:hangingChars="100" w:hanging="210"/>
        <w:jc w:val="left"/>
        <w:rPr>
          <w:rFonts w:ascii="ＭＳ 明朝" w:hAnsi="ＭＳ 明朝" w:cs="MS-Mincho"/>
          <w:kern w:val="0"/>
          <w:szCs w:val="21"/>
        </w:rPr>
      </w:pPr>
      <w:r w:rsidRPr="00CF2A0D">
        <w:rPr>
          <w:rFonts w:ascii="ＭＳ 明朝" w:hAnsi="ＭＳ 明朝" w:cs="MS-Mincho" w:hint="eastAsia"/>
          <w:kern w:val="0"/>
          <w:szCs w:val="21"/>
        </w:rPr>
        <w:t xml:space="preserve">　　保証人は、この契約から生ずるすべての債務について借主と連帯して履行の責めに任ずるものとします。この契約が継続された場合も同様とします。</w:t>
      </w:r>
    </w:p>
    <w:p w:rsidR="0064784C" w:rsidRPr="00F528C3" w:rsidRDefault="0064784C" w:rsidP="006A6B6D">
      <w:pPr>
        <w:autoSpaceDE w:val="0"/>
        <w:autoSpaceDN w:val="0"/>
        <w:adjustRightInd w:val="0"/>
        <w:ind w:left="210" w:hangingChars="100" w:hanging="210"/>
        <w:jc w:val="left"/>
        <w:rPr>
          <w:rFonts w:ascii="ＭＳ 明朝" w:hAnsi="ＭＳ 明朝" w:cs="MS-Mincho"/>
          <w:kern w:val="0"/>
          <w:szCs w:val="21"/>
        </w:rPr>
      </w:pPr>
    </w:p>
    <w:p w:rsidR="0064784C" w:rsidRPr="00F528C3" w:rsidRDefault="0064784C" w:rsidP="00351C33">
      <w:pPr>
        <w:autoSpaceDE w:val="0"/>
        <w:autoSpaceDN w:val="0"/>
        <w:adjustRightInd w:val="0"/>
        <w:ind w:left="211" w:hangingChars="100" w:hanging="211"/>
        <w:jc w:val="left"/>
        <w:rPr>
          <w:rFonts w:ascii="ＭＳ 明朝" w:hAnsi="ＭＳ 明朝" w:cs="MS-Gothic"/>
          <w:b/>
          <w:kern w:val="0"/>
          <w:szCs w:val="21"/>
        </w:rPr>
      </w:pPr>
      <w:r w:rsidRPr="00F528C3">
        <w:rPr>
          <w:rFonts w:ascii="ＭＳ 明朝" w:hAnsi="ＭＳ 明朝" w:cs="MS-Mincho" w:hint="eastAsia"/>
          <w:b/>
          <w:kern w:val="0"/>
          <w:szCs w:val="21"/>
        </w:rPr>
        <w:t>17.</w:t>
      </w:r>
      <w:r w:rsidRPr="00F528C3">
        <w:rPr>
          <w:rFonts w:ascii="ＭＳ 明朝" w:hAnsi="ＭＳ 明朝" w:cs="MS-Gothic"/>
          <w:b/>
          <w:kern w:val="0"/>
          <w:szCs w:val="21"/>
        </w:rPr>
        <w:t xml:space="preserve"> (</w:t>
      </w:r>
      <w:r w:rsidRPr="00F528C3">
        <w:rPr>
          <w:rFonts w:ascii="ＭＳ 明朝" w:hAnsi="ＭＳ 明朝" w:cs="MS-Gothic" w:hint="eastAsia"/>
          <w:b/>
          <w:kern w:val="0"/>
          <w:szCs w:val="21"/>
        </w:rPr>
        <w:t>規定の変更等</w:t>
      </w:r>
      <w:r w:rsidRPr="00F528C3">
        <w:rPr>
          <w:rFonts w:ascii="ＭＳ 明朝" w:hAnsi="ＭＳ 明朝" w:cs="MS-Gothic"/>
          <w:b/>
          <w:kern w:val="0"/>
          <w:szCs w:val="21"/>
        </w:rPr>
        <w:t>)</w:t>
      </w:r>
    </w:p>
    <w:p w:rsidR="00D54DA2" w:rsidRPr="00F528C3" w:rsidRDefault="0064784C" w:rsidP="00F92E56">
      <w:pPr>
        <w:tabs>
          <w:tab w:val="left" w:pos="2694"/>
        </w:tabs>
        <w:spacing w:line="300" w:lineRule="exact"/>
        <w:ind w:left="174" w:hangingChars="83" w:hanging="174"/>
        <w:jc w:val="left"/>
      </w:pPr>
      <w:r w:rsidRPr="00F528C3">
        <w:rPr>
          <w:rFonts w:ascii="ＭＳ 明朝" w:hAnsi="ＭＳ 明朝" w:hint="eastAsia"/>
        </w:rPr>
        <w:t>(1)</w:t>
      </w:r>
      <w:r w:rsidRPr="00F528C3">
        <w:rPr>
          <w:rFonts w:hint="eastAsia"/>
        </w:rPr>
        <w:t xml:space="preserve"> </w:t>
      </w:r>
      <w:r w:rsidRPr="00F528C3">
        <w:rPr>
          <w:rFonts w:hint="eastAsia"/>
        </w:rPr>
        <w:t>この規定は、</w:t>
      </w:r>
      <w:r w:rsidR="00B81649" w:rsidRPr="00F528C3">
        <w:rPr>
          <w:rFonts w:hint="eastAsia"/>
        </w:rPr>
        <w:t>民法に定める定型約款に該当し</w:t>
      </w:r>
      <w:r w:rsidR="00F92E56" w:rsidRPr="00F528C3">
        <w:rPr>
          <w:rFonts w:hint="eastAsia"/>
        </w:rPr>
        <w:t>ます。当組合は、</w:t>
      </w:r>
      <w:r w:rsidR="00D54DA2" w:rsidRPr="00F528C3">
        <w:rPr>
          <w:rFonts w:hint="eastAsia"/>
        </w:rPr>
        <w:t>この規定の各条項</w:t>
      </w:r>
      <w:r w:rsidR="00A73EB9" w:rsidRPr="00F528C3">
        <w:rPr>
          <w:rFonts w:hint="eastAsia"/>
        </w:rPr>
        <w:t>が</w:t>
      </w:r>
      <w:r w:rsidR="000C7A51" w:rsidRPr="00F528C3">
        <w:rPr>
          <w:rFonts w:hint="eastAsia"/>
        </w:rPr>
        <w:t>、</w:t>
      </w:r>
      <w:r w:rsidRPr="00F528C3">
        <w:rPr>
          <w:rFonts w:hint="eastAsia"/>
        </w:rPr>
        <w:t>金融情勢その他の状況の変化その他相当の事由があると認められる場合には、</w:t>
      </w:r>
      <w:r w:rsidR="00D54DA2" w:rsidRPr="00F528C3">
        <w:rPr>
          <w:rFonts w:hint="eastAsia"/>
        </w:rPr>
        <w:t>民法の定型約款の変更の規定に基づいて変更するものとします。</w:t>
      </w:r>
    </w:p>
    <w:p w:rsidR="0064784C" w:rsidRPr="00F528C3" w:rsidRDefault="0064784C" w:rsidP="0064784C">
      <w:pPr>
        <w:spacing w:line="300" w:lineRule="exact"/>
        <w:ind w:left="174" w:hangingChars="83" w:hanging="174"/>
        <w:jc w:val="left"/>
        <w:rPr>
          <w:rFonts w:ascii="ＭＳ 明朝" w:hAnsi="ＭＳ 明朝" w:cs="MS-Mincho"/>
          <w:kern w:val="0"/>
          <w:szCs w:val="21"/>
        </w:rPr>
      </w:pPr>
      <w:r w:rsidRPr="00F528C3">
        <w:rPr>
          <w:rFonts w:ascii="ＭＳ 明朝" w:hAnsi="ＭＳ 明朝" w:hint="eastAsia"/>
        </w:rPr>
        <w:t>(2) 前項</w:t>
      </w:r>
      <w:r w:rsidR="00D54DA2" w:rsidRPr="00F528C3">
        <w:rPr>
          <w:rFonts w:ascii="ＭＳ 明朝" w:hAnsi="ＭＳ 明朝" w:hint="eastAsia"/>
        </w:rPr>
        <w:t>によるこの規定</w:t>
      </w:r>
      <w:r w:rsidRPr="00F528C3">
        <w:rPr>
          <w:rFonts w:ascii="ＭＳ 明朝" w:hAnsi="ＭＳ 明朝" w:hint="eastAsia"/>
        </w:rPr>
        <w:t>の変更は、</w:t>
      </w:r>
      <w:r w:rsidR="00477502" w:rsidRPr="00F528C3">
        <w:rPr>
          <w:rFonts w:ascii="ＭＳ 明朝" w:hAnsi="ＭＳ 明朝" w:hint="eastAsia"/>
        </w:rPr>
        <w:t>変更後の規定の内容を、</w:t>
      </w:r>
      <w:r w:rsidR="00477502" w:rsidRPr="00875EDC">
        <w:rPr>
          <w:rFonts w:ascii="ＭＳ 明朝" w:hAnsi="ＭＳ 明朝" w:hint="eastAsia"/>
        </w:rPr>
        <w:t>店頭表示、インターネットその他相当の方法</w:t>
      </w:r>
      <w:r w:rsidR="00477502" w:rsidRPr="00F528C3">
        <w:rPr>
          <w:rFonts w:ascii="ＭＳ 明朝" w:hAnsi="ＭＳ 明朝" w:hint="eastAsia"/>
        </w:rPr>
        <w:t>で公表し、</w:t>
      </w:r>
      <w:r w:rsidRPr="00F528C3">
        <w:rPr>
          <w:rFonts w:ascii="ＭＳ 明朝" w:hAnsi="ＭＳ 明朝" w:hint="eastAsia"/>
        </w:rPr>
        <w:t>公表の際に定める</w:t>
      </w:r>
      <w:r w:rsidR="008B187B" w:rsidRPr="00F528C3">
        <w:rPr>
          <w:rFonts w:ascii="ＭＳ 明朝" w:hAnsi="ＭＳ 明朝" w:hint="eastAsia"/>
        </w:rPr>
        <w:t>適用開始</w:t>
      </w:r>
      <w:r w:rsidRPr="00F528C3">
        <w:rPr>
          <w:rFonts w:ascii="ＭＳ 明朝" w:hAnsi="ＭＳ 明朝" w:hint="eastAsia"/>
        </w:rPr>
        <w:t>日から適用されるものとします。</w:t>
      </w:r>
    </w:p>
    <w:p w:rsidR="006A6B6D" w:rsidRPr="00F528C3" w:rsidRDefault="006A6B6D" w:rsidP="003278F8">
      <w:pPr>
        <w:pStyle w:val="a8"/>
      </w:pPr>
      <w:r w:rsidRPr="00F528C3">
        <w:rPr>
          <w:rFonts w:hint="eastAsia"/>
        </w:rPr>
        <w:t>以　上</w:t>
      </w:r>
    </w:p>
    <w:p w:rsidR="003278F8" w:rsidRPr="00F528C3" w:rsidRDefault="003278F8" w:rsidP="0047632C">
      <w:pPr>
        <w:pStyle w:val="a8"/>
      </w:pPr>
      <w:r w:rsidRPr="00875EDC">
        <w:rPr>
          <w:rFonts w:hint="eastAsia"/>
        </w:rPr>
        <w:t>(</w:t>
      </w:r>
      <w:r w:rsidR="00875EDC">
        <w:rPr>
          <w:rFonts w:hint="eastAsia"/>
        </w:rPr>
        <w:t>2020</w:t>
      </w:r>
      <w:r w:rsidRPr="00875EDC">
        <w:rPr>
          <w:rFonts w:hint="eastAsia"/>
        </w:rPr>
        <w:t>年</w:t>
      </w:r>
      <w:r w:rsidR="00875EDC">
        <w:rPr>
          <w:rFonts w:hint="eastAsia"/>
        </w:rPr>
        <w:t>4</w:t>
      </w:r>
      <w:r w:rsidRPr="00875EDC">
        <w:rPr>
          <w:rFonts w:hint="eastAsia"/>
        </w:rPr>
        <w:t>月</w:t>
      </w:r>
      <w:r w:rsidR="00875EDC">
        <w:rPr>
          <w:rFonts w:hint="eastAsia"/>
        </w:rPr>
        <w:t>1</w:t>
      </w:r>
      <w:r w:rsidRPr="00875EDC">
        <w:rPr>
          <w:rFonts w:hint="eastAsia"/>
        </w:rPr>
        <w:t>日現在)</w:t>
      </w:r>
    </w:p>
    <w:p w:rsidR="00A90780" w:rsidRPr="00F528C3" w:rsidRDefault="00A90780" w:rsidP="0047632C">
      <w:pPr>
        <w:pStyle w:val="a8"/>
      </w:pPr>
      <w:bookmarkStart w:id="0" w:name="_GoBack"/>
      <w:bookmarkEnd w:id="0"/>
    </w:p>
    <w:p w:rsidR="00A90780" w:rsidRPr="00F528C3" w:rsidRDefault="00A90780" w:rsidP="0047632C">
      <w:pPr>
        <w:pStyle w:val="a8"/>
      </w:pPr>
    </w:p>
    <w:p w:rsidR="000157C0" w:rsidRPr="00F528C3" w:rsidRDefault="000157C0" w:rsidP="0047632C">
      <w:pPr>
        <w:pStyle w:val="a8"/>
      </w:pPr>
    </w:p>
    <w:p w:rsidR="000157C0" w:rsidRPr="00F528C3" w:rsidRDefault="000157C0" w:rsidP="0047632C">
      <w:pPr>
        <w:pStyle w:val="a8"/>
      </w:pPr>
    </w:p>
    <w:p w:rsidR="000157C0" w:rsidRPr="00F528C3" w:rsidRDefault="000157C0" w:rsidP="0047632C">
      <w:pPr>
        <w:pStyle w:val="a8"/>
      </w:pPr>
    </w:p>
    <w:sectPr w:rsidR="000157C0" w:rsidRPr="00F528C3" w:rsidSect="00F33C3B">
      <w:headerReference w:type="first" r:id="rId17"/>
      <w:footerReference w:type="first" r:id="rId1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4F6" w:rsidRDefault="00E844F6">
      <w:r>
        <w:separator/>
      </w:r>
    </w:p>
  </w:endnote>
  <w:endnote w:type="continuationSeparator" w:id="0">
    <w:p w:rsidR="00E844F6" w:rsidRDefault="00E8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C3B" w:rsidRDefault="00F33C3B" w:rsidP="00D9010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33C3B" w:rsidRDefault="00F33C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C3B" w:rsidRPr="00427A24" w:rsidRDefault="00427A24" w:rsidP="00427A24">
    <w:pPr>
      <w:pStyle w:val="a5"/>
      <w:jc w:val="center"/>
      <w:rPr>
        <w:rStyle w:val="a6"/>
        <w:rFonts w:ascii="ＭＳ 明朝" w:hAnsi="ＭＳ 明朝"/>
      </w:rPr>
    </w:pPr>
    <w:r w:rsidRPr="00427A24">
      <w:rPr>
        <w:rStyle w:val="a6"/>
        <w:rFonts w:ascii="ＭＳ 明朝" w:hAnsi="ＭＳ 明朝"/>
      </w:rPr>
      <w:fldChar w:fldCharType="begin"/>
    </w:r>
    <w:r w:rsidRPr="00427A24">
      <w:rPr>
        <w:rStyle w:val="a6"/>
        <w:rFonts w:ascii="ＭＳ 明朝" w:hAnsi="ＭＳ 明朝"/>
      </w:rPr>
      <w:instrText xml:space="preserve"> PAGE </w:instrText>
    </w:r>
    <w:r w:rsidRPr="00427A24">
      <w:rPr>
        <w:rStyle w:val="a6"/>
        <w:rFonts w:ascii="ＭＳ 明朝" w:hAnsi="ＭＳ 明朝"/>
      </w:rPr>
      <w:fldChar w:fldCharType="separate"/>
    </w:r>
    <w:r w:rsidR="007A62EE">
      <w:rPr>
        <w:rStyle w:val="a6"/>
        <w:rFonts w:ascii="ＭＳ 明朝" w:hAnsi="ＭＳ 明朝"/>
        <w:noProof/>
      </w:rPr>
      <w:t>9</w:t>
    </w:r>
    <w:r w:rsidRPr="00427A24">
      <w:rPr>
        <w:rStyle w:val="a6"/>
        <w:rFonts w:ascii="ＭＳ 明朝" w:hAnsi="ＭＳ 明朝"/>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24A" w:rsidRPr="00427A24" w:rsidRDefault="00427A24" w:rsidP="00427A24">
    <w:pPr>
      <w:pStyle w:val="a5"/>
      <w:jc w:val="center"/>
      <w:rPr>
        <w:rFonts w:ascii="ＭＳ 明朝" w:hAnsi="ＭＳ 明朝"/>
      </w:rPr>
    </w:pPr>
    <w:r w:rsidRPr="00427A24">
      <w:rPr>
        <w:rStyle w:val="a6"/>
        <w:rFonts w:ascii="ＭＳ 明朝" w:hAnsi="ＭＳ 明朝"/>
      </w:rPr>
      <w:fldChar w:fldCharType="begin"/>
    </w:r>
    <w:r w:rsidRPr="00427A24">
      <w:rPr>
        <w:rStyle w:val="a6"/>
        <w:rFonts w:ascii="ＭＳ 明朝" w:hAnsi="ＭＳ 明朝"/>
      </w:rPr>
      <w:instrText xml:space="preserve"> PAGE </w:instrText>
    </w:r>
    <w:r w:rsidRPr="00427A24">
      <w:rPr>
        <w:rStyle w:val="a6"/>
        <w:rFonts w:ascii="ＭＳ 明朝" w:hAnsi="ＭＳ 明朝"/>
      </w:rPr>
      <w:fldChar w:fldCharType="separate"/>
    </w:r>
    <w:r w:rsidR="00875EDC">
      <w:rPr>
        <w:rStyle w:val="a6"/>
        <w:rFonts w:ascii="ＭＳ 明朝" w:hAnsi="ＭＳ 明朝"/>
        <w:noProof/>
      </w:rPr>
      <w:t>1</w:t>
    </w:r>
    <w:r w:rsidRPr="00427A24">
      <w:rPr>
        <w:rStyle w:val="a6"/>
        <w:rFonts w:ascii="ＭＳ 明朝" w:hAnsi="ＭＳ 明朝"/>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276" w:rsidRPr="00427A24" w:rsidRDefault="00371276" w:rsidP="00427A24">
    <w:pPr>
      <w:pStyle w:val="a5"/>
      <w:jc w:val="center"/>
      <w:rPr>
        <w:rFonts w:ascii="ＭＳ 明朝" w:hAnsi="ＭＳ 明朝"/>
      </w:rPr>
    </w:pPr>
    <w:r>
      <w:rPr>
        <w:rFonts w:ascii="ＭＳ 明朝" w:hAnsi="ＭＳ 明朝" w:hint="eastAsia"/>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276" w:rsidRPr="00427A24" w:rsidRDefault="00371276" w:rsidP="00427A24">
    <w:pPr>
      <w:pStyle w:val="a5"/>
      <w:jc w:val="center"/>
      <w:rPr>
        <w:rFonts w:ascii="ＭＳ 明朝" w:hAnsi="ＭＳ 明朝"/>
      </w:rPr>
    </w:pPr>
    <w:r>
      <w:rPr>
        <w:rFonts w:ascii="ＭＳ 明朝" w:hAnsi="ＭＳ 明朝" w:hint="eastAsia"/>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276" w:rsidRPr="00427A24" w:rsidRDefault="00371276" w:rsidP="00427A24">
    <w:pPr>
      <w:pStyle w:val="a5"/>
      <w:jc w:val="center"/>
      <w:rPr>
        <w:rFonts w:ascii="ＭＳ 明朝" w:hAnsi="ＭＳ 明朝"/>
      </w:rPr>
    </w:pPr>
    <w:r>
      <w:rPr>
        <w:rFonts w:ascii="ＭＳ 明朝" w:hAnsi="ＭＳ 明朝" w:hint="eastAsia"/>
      </w:rPr>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276" w:rsidRPr="00427A24" w:rsidRDefault="00371276" w:rsidP="00427A24">
    <w:pPr>
      <w:pStyle w:val="a5"/>
      <w:jc w:val="center"/>
      <w:rPr>
        <w:rFonts w:ascii="ＭＳ 明朝" w:hAnsi="ＭＳ 明朝"/>
      </w:rPr>
    </w:pPr>
    <w:r>
      <w:rPr>
        <w:rStyle w:val="a6"/>
        <w:rFonts w:ascii="ＭＳ 明朝" w:hAnsi="ＭＳ 明朝" w:hint="eastAsia"/>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4F6" w:rsidRDefault="00E844F6">
      <w:r>
        <w:separator/>
      </w:r>
    </w:p>
  </w:footnote>
  <w:footnote w:type="continuationSeparator" w:id="0">
    <w:p w:rsidR="00E844F6" w:rsidRDefault="00E84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276" w:rsidRPr="00F528C3" w:rsidRDefault="00371276" w:rsidP="00F528C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276" w:rsidRPr="00F528C3" w:rsidRDefault="00371276" w:rsidP="00F528C3">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276" w:rsidRPr="00F528C3" w:rsidRDefault="00371276" w:rsidP="00F528C3">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276" w:rsidRPr="00F528C3" w:rsidRDefault="00371276" w:rsidP="00F528C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639D"/>
    <w:multiLevelType w:val="hybridMultilevel"/>
    <w:tmpl w:val="63F2CF88"/>
    <w:lvl w:ilvl="0" w:tplc="1D6408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6D"/>
    <w:rsid w:val="00004087"/>
    <w:rsid w:val="000157C0"/>
    <w:rsid w:val="000232E9"/>
    <w:rsid w:val="000530B7"/>
    <w:rsid w:val="0009441D"/>
    <w:rsid w:val="000C7A51"/>
    <w:rsid w:val="0011424A"/>
    <w:rsid w:val="00115D8E"/>
    <w:rsid w:val="00152167"/>
    <w:rsid w:val="0018770E"/>
    <w:rsid w:val="001C57DA"/>
    <w:rsid w:val="001F4688"/>
    <w:rsid w:val="00202C1A"/>
    <w:rsid w:val="002A3249"/>
    <w:rsid w:val="002A71E4"/>
    <w:rsid w:val="002B54CF"/>
    <w:rsid w:val="002D10FE"/>
    <w:rsid w:val="00304AA5"/>
    <w:rsid w:val="003140EB"/>
    <w:rsid w:val="003278F8"/>
    <w:rsid w:val="00351C33"/>
    <w:rsid w:val="00371276"/>
    <w:rsid w:val="003A3423"/>
    <w:rsid w:val="003E68B9"/>
    <w:rsid w:val="00400B57"/>
    <w:rsid w:val="00416895"/>
    <w:rsid w:val="0041773D"/>
    <w:rsid w:val="00427A24"/>
    <w:rsid w:val="00430559"/>
    <w:rsid w:val="0047632C"/>
    <w:rsid w:val="00477502"/>
    <w:rsid w:val="00490D35"/>
    <w:rsid w:val="004B4693"/>
    <w:rsid w:val="004C22D0"/>
    <w:rsid w:val="0052341F"/>
    <w:rsid w:val="00557154"/>
    <w:rsid w:val="005A79E8"/>
    <w:rsid w:val="005C643F"/>
    <w:rsid w:val="005D67A0"/>
    <w:rsid w:val="005E1931"/>
    <w:rsid w:val="00603AF5"/>
    <w:rsid w:val="00633F4C"/>
    <w:rsid w:val="0064784C"/>
    <w:rsid w:val="00684E87"/>
    <w:rsid w:val="006904EC"/>
    <w:rsid w:val="006A6B6D"/>
    <w:rsid w:val="00733DF3"/>
    <w:rsid w:val="007752A5"/>
    <w:rsid w:val="00796E56"/>
    <w:rsid w:val="007A62EE"/>
    <w:rsid w:val="007B76E6"/>
    <w:rsid w:val="00806615"/>
    <w:rsid w:val="00833C7E"/>
    <w:rsid w:val="0085704D"/>
    <w:rsid w:val="00875EDC"/>
    <w:rsid w:val="008B187B"/>
    <w:rsid w:val="008F44D8"/>
    <w:rsid w:val="00901418"/>
    <w:rsid w:val="00986637"/>
    <w:rsid w:val="00987569"/>
    <w:rsid w:val="009A7961"/>
    <w:rsid w:val="00A73EB9"/>
    <w:rsid w:val="00A90780"/>
    <w:rsid w:val="00AE00DB"/>
    <w:rsid w:val="00B20D95"/>
    <w:rsid w:val="00B36B69"/>
    <w:rsid w:val="00B81649"/>
    <w:rsid w:val="00B81900"/>
    <w:rsid w:val="00C47A34"/>
    <w:rsid w:val="00C642C9"/>
    <w:rsid w:val="00CA3C33"/>
    <w:rsid w:val="00CB5875"/>
    <w:rsid w:val="00CE2058"/>
    <w:rsid w:val="00CE5DD3"/>
    <w:rsid w:val="00CF2A0D"/>
    <w:rsid w:val="00D11B29"/>
    <w:rsid w:val="00D11DEF"/>
    <w:rsid w:val="00D42A64"/>
    <w:rsid w:val="00D54DA2"/>
    <w:rsid w:val="00D655FE"/>
    <w:rsid w:val="00D90105"/>
    <w:rsid w:val="00DD64EB"/>
    <w:rsid w:val="00E00518"/>
    <w:rsid w:val="00E20C51"/>
    <w:rsid w:val="00E844F6"/>
    <w:rsid w:val="00EA27D3"/>
    <w:rsid w:val="00F15A8C"/>
    <w:rsid w:val="00F33C3B"/>
    <w:rsid w:val="00F528C3"/>
    <w:rsid w:val="00F77D95"/>
    <w:rsid w:val="00F92E56"/>
    <w:rsid w:val="00F9312E"/>
    <w:rsid w:val="00F96663"/>
    <w:rsid w:val="00FA41BB"/>
    <w:rsid w:val="00FF7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ED5860"/>
  <w15:docId w15:val="{275EEFA8-CDB7-444E-B6E1-3A3F583E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07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33C3B"/>
    <w:rPr>
      <w:rFonts w:ascii="Arial" w:eastAsia="ＭＳ ゴシック" w:hAnsi="Arial"/>
      <w:sz w:val="18"/>
      <w:szCs w:val="18"/>
    </w:rPr>
  </w:style>
  <w:style w:type="table" w:styleId="a4">
    <w:name w:val="Table Grid"/>
    <w:basedOn w:val="a1"/>
    <w:rsid w:val="00F33C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F33C3B"/>
    <w:pPr>
      <w:tabs>
        <w:tab w:val="center" w:pos="4252"/>
        <w:tab w:val="right" w:pos="8504"/>
      </w:tabs>
      <w:snapToGrid w:val="0"/>
    </w:pPr>
  </w:style>
  <w:style w:type="character" w:styleId="a6">
    <w:name w:val="page number"/>
    <w:basedOn w:val="a0"/>
    <w:rsid w:val="00F33C3B"/>
  </w:style>
  <w:style w:type="paragraph" w:styleId="a7">
    <w:name w:val="header"/>
    <w:basedOn w:val="a"/>
    <w:rsid w:val="002B54CF"/>
    <w:pPr>
      <w:tabs>
        <w:tab w:val="center" w:pos="4252"/>
        <w:tab w:val="right" w:pos="8504"/>
      </w:tabs>
      <w:snapToGrid w:val="0"/>
    </w:pPr>
  </w:style>
  <w:style w:type="paragraph" w:styleId="a8">
    <w:name w:val="Closing"/>
    <w:basedOn w:val="a"/>
    <w:rsid w:val="0047632C"/>
    <w:pPr>
      <w:jc w:val="right"/>
    </w:pPr>
    <w:rPr>
      <w:rFonts w:ascii="ＭＳ 明朝" w:hAnsi="ＭＳ 明朝" w:cs="MS-Mincho"/>
      <w:kern w:val="0"/>
      <w:szCs w:val="21"/>
    </w:rPr>
  </w:style>
  <w:style w:type="character" w:styleId="a9">
    <w:name w:val="annotation reference"/>
    <w:rsid w:val="00684E87"/>
    <w:rPr>
      <w:sz w:val="18"/>
      <w:szCs w:val="18"/>
    </w:rPr>
  </w:style>
  <w:style w:type="paragraph" w:styleId="aa">
    <w:name w:val="annotation text"/>
    <w:basedOn w:val="a"/>
    <w:link w:val="ab"/>
    <w:rsid w:val="00684E87"/>
    <w:pPr>
      <w:jc w:val="left"/>
    </w:pPr>
  </w:style>
  <w:style w:type="character" w:customStyle="1" w:styleId="ab">
    <w:name w:val="コメント文字列 (文字)"/>
    <w:link w:val="aa"/>
    <w:rsid w:val="00684E87"/>
    <w:rPr>
      <w:kern w:val="2"/>
      <w:sz w:val="21"/>
      <w:szCs w:val="24"/>
    </w:rPr>
  </w:style>
  <w:style w:type="paragraph" w:styleId="ac">
    <w:name w:val="annotation subject"/>
    <w:basedOn w:val="aa"/>
    <w:next w:val="aa"/>
    <w:link w:val="ad"/>
    <w:rsid w:val="00684E87"/>
    <w:rPr>
      <w:b/>
      <w:bCs/>
    </w:rPr>
  </w:style>
  <w:style w:type="character" w:customStyle="1" w:styleId="ad">
    <w:name w:val="コメント内容 (文字)"/>
    <w:link w:val="ac"/>
    <w:rsid w:val="00684E87"/>
    <w:rPr>
      <w:b/>
      <w:bCs/>
      <w:kern w:val="2"/>
      <w:sz w:val="21"/>
      <w:szCs w:val="24"/>
    </w:rPr>
  </w:style>
  <w:style w:type="paragraph" w:styleId="ae">
    <w:name w:val="Revision"/>
    <w:hidden/>
    <w:uiPriority w:val="99"/>
    <w:semiHidden/>
    <w:rsid w:val="00490D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05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775A1-9425-4ECC-8F63-67116AEA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629</Words>
  <Characters>3589</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規定</vt:lpstr>
      <vt:lpstr>規定</vt:lpstr>
    </vt:vector>
  </TitlesOfParts>
  <Company>農林中央金庫</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規定</dc:title>
  <dc:creator>農林中央金庫</dc:creator>
  <cp:lastModifiedBy>貯金為替課４</cp:lastModifiedBy>
  <cp:revision>2</cp:revision>
  <cp:lastPrinted>2019-09-11T01:16:00Z</cp:lastPrinted>
  <dcterms:created xsi:type="dcterms:W3CDTF">2020-03-13T02:20:00Z</dcterms:created>
  <dcterms:modified xsi:type="dcterms:W3CDTF">2020-03-13T02:20:00Z</dcterms:modified>
</cp:coreProperties>
</file>